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37A" w14:textId="77777777" w:rsidR="00D64DC0" w:rsidRPr="00D64DC0" w:rsidRDefault="00D64DC0" w:rsidP="00D64DC0">
      <w:pPr>
        <w:jc w:val="center"/>
      </w:pPr>
      <w:bookmarkStart w:id="0" w:name="_Hlk102660613"/>
      <w:bookmarkEnd w:id="0"/>
      <w:r w:rsidRPr="00D64DC0">
        <w:rPr>
          <w:noProof/>
        </w:rPr>
        <w:drawing>
          <wp:anchor distT="0" distB="0" distL="114300" distR="114300" simplePos="0" relativeHeight="251659264" behindDoc="1" locked="0" layoutInCell="1" allowOverlap="1" wp14:anchorId="7AC67A76" wp14:editId="2B54F096">
            <wp:simplePos x="0" y="0"/>
            <wp:positionH relativeFrom="column">
              <wp:align>center</wp:align>
            </wp:positionH>
            <wp:positionV relativeFrom="paragraph">
              <wp:posOffset>3479</wp:posOffset>
            </wp:positionV>
            <wp:extent cx="5907820" cy="1065474"/>
            <wp:effectExtent l="0" t="0" r="0" b="0"/>
            <wp:wrapNone/>
            <wp:docPr id="9"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8" cstate="print"/>
                    <a:srcRect/>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7D401DE2" w14:textId="77777777" w:rsidR="00D64DC0" w:rsidRPr="00D64DC0" w:rsidRDefault="00D64DC0" w:rsidP="00D64DC0">
      <w:pPr>
        <w:jc w:val="center"/>
        <w:rPr>
          <w:sz w:val="8"/>
          <w:szCs w:val="8"/>
        </w:rPr>
      </w:pPr>
    </w:p>
    <w:p w14:paraId="1FC75AA5" w14:textId="77777777" w:rsidR="00D64DC0" w:rsidRPr="00D64DC0" w:rsidRDefault="00D64DC0" w:rsidP="00D64DC0">
      <w:pPr>
        <w:jc w:val="both"/>
        <w:rPr>
          <w:sz w:val="12"/>
        </w:rPr>
      </w:pPr>
    </w:p>
    <w:p w14:paraId="3DED2304" w14:textId="77777777" w:rsidR="00D64DC0" w:rsidRPr="00D64DC0" w:rsidRDefault="00D64DC0" w:rsidP="00D64DC0">
      <w:pPr>
        <w:jc w:val="both"/>
        <w:rPr>
          <w:sz w:val="12"/>
        </w:rPr>
      </w:pPr>
    </w:p>
    <w:p w14:paraId="4D651756" w14:textId="77777777" w:rsidR="00D64DC0" w:rsidRPr="00D64DC0" w:rsidRDefault="00D64DC0" w:rsidP="00D64DC0">
      <w:pPr>
        <w:jc w:val="both"/>
        <w:rPr>
          <w:sz w:val="12"/>
        </w:rPr>
      </w:pPr>
    </w:p>
    <w:p w14:paraId="3A3D11A3" w14:textId="77777777" w:rsidR="00D64DC0" w:rsidRPr="00D64DC0" w:rsidRDefault="00D64DC0" w:rsidP="00D64DC0">
      <w:pPr>
        <w:jc w:val="both"/>
        <w:rPr>
          <w:sz w:val="12"/>
        </w:rPr>
      </w:pPr>
    </w:p>
    <w:p w14:paraId="53DA7A6C" w14:textId="77777777" w:rsidR="00D64DC0" w:rsidRPr="00D64DC0" w:rsidRDefault="00D64DC0" w:rsidP="00D64DC0">
      <w:pPr>
        <w:jc w:val="both"/>
        <w:rPr>
          <w:sz w:val="12"/>
        </w:rPr>
      </w:pPr>
    </w:p>
    <w:p w14:paraId="7F9763C3" w14:textId="77777777" w:rsidR="00D64DC0" w:rsidRPr="00D64DC0" w:rsidRDefault="00D64DC0" w:rsidP="00D64DC0">
      <w:pPr>
        <w:jc w:val="both"/>
        <w:rPr>
          <w:sz w:val="12"/>
        </w:rPr>
      </w:pPr>
    </w:p>
    <w:p w14:paraId="6DDB2A92" w14:textId="77777777" w:rsidR="00D64DC0" w:rsidRPr="00D64DC0" w:rsidRDefault="00D64DC0" w:rsidP="00D64DC0">
      <w:pPr>
        <w:jc w:val="both"/>
        <w:rPr>
          <w:sz w:val="12"/>
        </w:rPr>
      </w:pPr>
    </w:p>
    <w:p w14:paraId="0BFD1143" w14:textId="77777777" w:rsidR="00D64DC0" w:rsidRPr="00D64DC0" w:rsidRDefault="00D64DC0" w:rsidP="00D64DC0">
      <w:pPr>
        <w:jc w:val="both"/>
        <w:rPr>
          <w:sz w:val="12"/>
        </w:rPr>
      </w:pPr>
    </w:p>
    <w:p w14:paraId="068BF250" w14:textId="77777777" w:rsidR="00D64DC0" w:rsidRPr="00D64DC0" w:rsidRDefault="00D64DC0" w:rsidP="00D64DC0">
      <w:pPr>
        <w:jc w:val="both"/>
        <w:rPr>
          <w:sz w:val="12"/>
        </w:rPr>
      </w:pPr>
    </w:p>
    <w:p w14:paraId="41DB98AA" w14:textId="77777777" w:rsidR="00D64DC0" w:rsidRPr="00D64DC0" w:rsidRDefault="00D64DC0" w:rsidP="00D64DC0">
      <w:pPr>
        <w:jc w:val="both"/>
        <w:rPr>
          <w:sz w:val="12"/>
        </w:rPr>
      </w:pPr>
      <w:r w:rsidRPr="00D64DC0">
        <w:rPr>
          <w:sz w:val="12"/>
        </w:rPr>
        <w:t>_______________________________________________________________________________________________________________________________________________________</w:t>
      </w:r>
    </w:p>
    <w:p w14:paraId="207C950A" w14:textId="77777777" w:rsidR="00D64DC0" w:rsidRPr="00D64DC0" w:rsidRDefault="00D64DC0" w:rsidP="00D64DC0">
      <w:pPr>
        <w:jc w:val="center"/>
        <w:rPr>
          <w:sz w:val="18"/>
          <w:szCs w:val="18"/>
        </w:rPr>
      </w:pPr>
    </w:p>
    <w:p w14:paraId="666E6DF5" w14:textId="77777777" w:rsidR="00D64DC0" w:rsidRPr="00D64DC0" w:rsidRDefault="00D64DC0" w:rsidP="00D64DC0">
      <w:pPr>
        <w:pStyle w:val="naisnod"/>
        <w:spacing w:before="0" w:beforeAutospacing="0" w:after="0" w:afterAutospacing="0"/>
        <w:jc w:val="center"/>
        <w:rPr>
          <w:sz w:val="17"/>
          <w:szCs w:val="17"/>
          <w:u w:val="single"/>
          <w:lang w:val="lv-LV"/>
        </w:rPr>
      </w:pPr>
      <w:r w:rsidRPr="00D64DC0">
        <w:rPr>
          <w:sz w:val="17"/>
          <w:szCs w:val="17"/>
          <w:lang w:val="lv-LV"/>
        </w:rPr>
        <w:t xml:space="preserve">Rūpniecības iela 23, Rīga, LV-1045, tālr. 67084200, e-pasts: </w:t>
      </w:r>
      <w:hyperlink r:id="rId9">
        <w:r w:rsidRPr="00D64DC0">
          <w:rPr>
            <w:rStyle w:val="Hyperlink"/>
            <w:color w:val="auto"/>
            <w:sz w:val="17"/>
            <w:szCs w:val="17"/>
            <w:lang w:val="lv-LV"/>
          </w:rPr>
          <w:t>ap@vvd.gov.lv</w:t>
        </w:r>
      </w:hyperlink>
      <w:r w:rsidRPr="00D64DC0">
        <w:rPr>
          <w:sz w:val="17"/>
          <w:szCs w:val="17"/>
          <w:lang w:val="lv-LV"/>
        </w:rPr>
        <w:t xml:space="preserve">, </w:t>
      </w:r>
      <w:hyperlink r:id="rId10">
        <w:r w:rsidRPr="00D64DC0">
          <w:rPr>
            <w:rStyle w:val="Hyperlink"/>
            <w:color w:val="auto"/>
            <w:sz w:val="17"/>
            <w:szCs w:val="17"/>
            <w:lang w:val="lv-LV"/>
          </w:rPr>
          <w:t>www.vvd.gov.lv</w:t>
        </w:r>
      </w:hyperlink>
    </w:p>
    <w:p w14:paraId="357D3B3A" w14:textId="77777777" w:rsidR="00D64DC0" w:rsidRPr="00D64DC0" w:rsidRDefault="00D64DC0" w:rsidP="00D64DC0">
      <w:pPr>
        <w:pStyle w:val="NormalWeb"/>
        <w:spacing w:before="0" w:beforeAutospacing="0" w:after="0" w:afterAutospacing="0"/>
        <w:jc w:val="center"/>
        <w:rPr>
          <w:rFonts w:ascii="Times New Roman" w:hAnsi="Times New Roman"/>
          <w:color w:val="auto"/>
          <w:sz w:val="24"/>
          <w:szCs w:val="24"/>
        </w:rPr>
      </w:pPr>
    </w:p>
    <w:p w14:paraId="2055F724" w14:textId="77402E39" w:rsidR="00D64DC0" w:rsidRPr="00D64DC0" w:rsidRDefault="00D64DC0" w:rsidP="00D64DC0">
      <w:pPr>
        <w:pStyle w:val="BodyText"/>
        <w:spacing w:after="0"/>
        <w:rPr>
          <w:rFonts w:ascii="Times New Roman" w:hAnsi="Times New Roman"/>
          <w:sz w:val="24"/>
          <w:szCs w:val="24"/>
        </w:rPr>
      </w:pPr>
      <w:r w:rsidRPr="00D64DC0">
        <w:rPr>
          <w:rFonts w:ascii="Times New Roman" w:hAnsi="Times New Roman"/>
          <w:sz w:val="24"/>
          <w:szCs w:val="24"/>
        </w:rPr>
        <w:t xml:space="preserve">Rīga, 2022. gada </w:t>
      </w:r>
      <w:r w:rsidR="00236A4C">
        <w:rPr>
          <w:rFonts w:ascii="Times New Roman" w:hAnsi="Times New Roman"/>
          <w:sz w:val="24"/>
          <w:szCs w:val="24"/>
        </w:rPr>
        <w:t>23. s</w:t>
      </w:r>
      <w:r w:rsidR="00416525">
        <w:rPr>
          <w:rFonts w:ascii="Times New Roman" w:hAnsi="Times New Roman"/>
          <w:sz w:val="24"/>
          <w:szCs w:val="24"/>
        </w:rPr>
        <w:t>eptembris</w:t>
      </w:r>
    </w:p>
    <w:p w14:paraId="1CF6D61B" w14:textId="77777777" w:rsidR="00D64DC0" w:rsidRPr="00D64DC0" w:rsidRDefault="00D64DC0" w:rsidP="00D64DC0">
      <w:pPr>
        <w:pStyle w:val="BodyText"/>
        <w:spacing w:after="0"/>
        <w:jc w:val="center"/>
        <w:rPr>
          <w:rFonts w:ascii="Times New Roman" w:hAnsi="Times New Roman"/>
          <w:b/>
          <w:szCs w:val="28"/>
        </w:rPr>
      </w:pPr>
    </w:p>
    <w:p w14:paraId="44807BDC" w14:textId="675B708D" w:rsidR="00D64DC0" w:rsidRPr="00D64DC0" w:rsidRDefault="00D64DC0" w:rsidP="00D64DC0">
      <w:pPr>
        <w:pStyle w:val="BodyText"/>
        <w:spacing w:after="0"/>
        <w:jc w:val="center"/>
        <w:rPr>
          <w:rFonts w:ascii="Times New Roman" w:hAnsi="Times New Roman"/>
          <w:b/>
          <w:szCs w:val="28"/>
        </w:rPr>
      </w:pPr>
      <w:r w:rsidRPr="00D64DC0">
        <w:rPr>
          <w:rFonts w:ascii="Times New Roman" w:hAnsi="Times New Roman"/>
          <w:b/>
          <w:szCs w:val="28"/>
        </w:rPr>
        <w:t xml:space="preserve">Paredzētās darbības ietekmes uz vidi sākotnējais izvērtējums </w:t>
      </w:r>
      <w:r w:rsidRPr="00FB3A15">
        <w:rPr>
          <w:rFonts w:ascii="Times New Roman" w:hAnsi="Times New Roman"/>
          <w:b/>
          <w:szCs w:val="28"/>
        </w:rPr>
        <w:t>Nr. AP22SI</w:t>
      </w:r>
      <w:r w:rsidR="00FB3A15" w:rsidRPr="00FB3A15">
        <w:rPr>
          <w:rFonts w:ascii="Times New Roman" w:hAnsi="Times New Roman"/>
          <w:b/>
          <w:szCs w:val="28"/>
        </w:rPr>
        <w:t>0177</w:t>
      </w:r>
    </w:p>
    <w:p w14:paraId="101C8DA7" w14:textId="77777777" w:rsidR="00D64DC0" w:rsidRPr="00D64DC0" w:rsidRDefault="00D64DC0" w:rsidP="00D64DC0">
      <w:pPr>
        <w:pStyle w:val="BodyText"/>
        <w:spacing w:after="0"/>
        <w:jc w:val="center"/>
        <w:rPr>
          <w:rFonts w:ascii="Times New Roman" w:hAnsi="Times New Roman"/>
          <w:b/>
          <w:szCs w:val="28"/>
        </w:rPr>
      </w:pPr>
    </w:p>
    <w:p w14:paraId="3272F445" w14:textId="77777777" w:rsidR="00D64DC0" w:rsidRPr="00D64DC0" w:rsidRDefault="00D64DC0" w:rsidP="00D64DC0">
      <w:pPr>
        <w:pStyle w:val="BodyText"/>
        <w:spacing w:after="0"/>
        <w:jc w:val="both"/>
        <w:rPr>
          <w:rFonts w:ascii="Times New Roman" w:hAnsi="Times New Roman"/>
          <w:i/>
          <w:sz w:val="24"/>
          <w:szCs w:val="24"/>
        </w:rPr>
      </w:pPr>
      <w:r w:rsidRPr="00D64DC0">
        <w:rPr>
          <w:rFonts w:ascii="Times New Roman" w:hAnsi="Times New Roman"/>
          <w:i/>
          <w:sz w:val="24"/>
          <w:szCs w:val="24"/>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7F11C22B" w14:textId="77777777" w:rsidR="00D64DC0" w:rsidRPr="00D64DC0" w:rsidRDefault="00D64DC0" w:rsidP="00D64DC0">
      <w:pPr>
        <w:pStyle w:val="BodyText"/>
        <w:spacing w:after="0"/>
        <w:jc w:val="both"/>
        <w:rPr>
          <w:rFonts w:ascii="Times New Roman" w:hAnsi="Times New Roman"/>
          <w:sz w:val="24"/>
          <w:szCs w:val="24"/>
        </w:rPr>
      </w:pPr>
    </w:p>
    <w:p w14:paraId="6752FA48" w14:textId="77777777" w:rsidR="00D64DC0" w:rsidRPr="00D64DC0" w:rsidRDefault="00D64DC0" w:rsidP="00D64DC0">
      <w:pPr>
        <w:pStyle w:val="BodyText"/>
        <w:numPr>
          <w:ilvl w:val="0"/>
          <w:numId w:val="1"/>
        </w:numPr>
        <w:tabs>
          <w:tab w:val="clear" w:pos="360"/>
          <w:tab w:val="left" w:pos="426"/>
        </w:tabs>
        <w:spacing w:after="0"/>
        <w:ind w:left="0" w:firstLine="0"/>
        <w:jc w:val="both"/>
        <w:rPr>
          <w:rFonts w:ascii="Times New Roman" w:hAnsi="Times New Roman"/>
          <w:b/>
          <w:sz w:val="24"/>
        </w:rPr>
      </w:pPr>
      <w:r w:rsidRPr="00D64DC0">
        <w:rPr>
          <w:rFonts w:ascii="Times New Roman" w:hAnsi="Times New Roman"/>
          <w:b/>
          <w:sz w:val="24"/>
        </w:rPr>
        <w:t>Paredzētās darbības ierosinātājs (t.sk., reģistrācijas numurs un adrese):</w:t>
      </w:r>
    </w:p>
    <w:p w14:paraId="7558965D" w14:textId="3E5717B2" w:rsidR="00D64DC0" w:rsidRPr="006C0AB5" w:rsidRDefault="00D64DC0" w:rsidP="00D64DC0">
      <w:pPr>
        <w:pStyle w:val="BodyText"/>
        <w:spacing w:after="0"/>
        <w:ind w:firstLine="426"/>
        <w:jc w:val="both"/>
        <w:rPr>
          <w:rFonts w:ascii="Times New Roman" w:hAnsi="Times New Roman"/>
          <w:color w:val="FF0000"/>
          <w:sz w:val="24"/>
          <w:szCs w:val="24"/>
        </w:rPr>
      </w:pPr>
      <w:bookmarkStart w:id="1" w:name="_Hlk112338957"/>
      <w:proofErr w:type="spellStart"/>
      <w:r w:rsidRPr="006C0AB5">
        <w:rPr>
          <w:rFonts w:ascii="Times New Roman" w:hAnsi="Times New Roman"/>
          <w:sz w:val="24"/>
          <w:szCs w:val="24"/>
        </w:rPr>
        <w:t>Vitaly</w:t>
      </w:r>
      <w:proofErr w:type="spellEnd"/>
      <w:r w:rsidRPr="006C0AB5">
        <w:rPr>
          <w:rFonts w:ascii="Times New Roman" w:hAnsi="Times New Roman"/>
          <w:sz w:val="24"/>
          <w:szCs w:val="24"/>
        </w:rPr>
        <w:t xml:space="preserve"> </w:t>
      </w:r>
      <w:proofErr w:type="spellStart"/>
      <w:r w:rsidRPr="006C0AB5">
        <w:rPr>
          <w:rFonts w:ascii="Times New Roman" w:hAnsi="Times New Roman"/>
          <w:sz w:val="24"/>
          <w:szCs w:val="24"/>
        </w:rPr>
        <w:t>Danilenko</w:t>
      </w:r>
      <w:proofErr w:type="spellEnd"/>
      <w:r w:rsidRPr="006C0AB5">
        <w:rPr>
          <w:rFonts w:ascii="Times New Roman" w:hAnsi="Times New Roman"/>
          <w:sz w:val="24"/>
          <w:szCs w:val="24"/>
        </w:rPr>
        <w:t>, personas kods 080655-18000, Kāpu iela 73, Jūrmala, LV-2008</w:t>
      </w:r>
      <w:bookmarkEnd w:id="1"/>
      <w:r w:rsidRPr="006C0AB5">
        <w:rPr>
          <w:rStyle w:val="FootnoteReference"/>
          <w:rFonts w:ascii="Times New Roman" w:hAnsi="Times New Roman"/>
          <w:sz w:val="24"/>
          <w:szCs w:val="24"/>
        </w:rPr>
        <w:footnoteReference w:id="1"/>
      </w:r>
      <w:r w:rsidRPr="006C0AB5">
        <w:rPr>
          <w:rFonts w:ascii="Times New Roman" w:hAnsi="Times New Roman"/>
          <w:sz w:val="24"/>
          <w:szCs w:val="24"/>
        </w:rPr>
        <w:t>.</w:t>
      </w:r>
    </w:p>
    <w:p w14:paraId="628D5170" w14:textId="77777777" w:rsidR="00D64DC0" w:rsidRPr="00D64DC0" w:rsidRDefault="00D64DC0" w:rsidP="00D64DC0">
      <w:pPr>
        <w:pStyle w:val="BodyText"/>
        <w:spacing w:after="0"/>
        <w:jc w:val="both"/>
        <w:rPr>
          <w:rFonts w:ascii="Times New Roman" w:hAnsi="Times New Roman"/>
          <w:b/>
          <w:bCs/>
          <w:sz w:val="24"/>
          <w:szCs w:val="24"/>
        </w:rPr>
      </w:pPr>
    </w:p>
    <w:p w14:paraId="627A2601" w14:textId="77777777" w:rsidR="00D64DC0" w:rsidRPr="00D64DC0" w:rsidRDefault="00D64DC0" w:rsidP="00D64DC0">
      <w:pPr>
        <w:pStyle w:val="BodyText"/>
        <w:numPr>
          <w:ilvl w:val="0"/>
          <w:numId w:val="1"/>
        </w:numPr>
        <w:tabs>
          <w:tab w:val="clear" w:pos="360"/>
          <w:tab w:val="left" w:pos="426"/>
        </w:tabs>
        <w:spacing w:after="0"/>
        <w:ind w:left="0" w:firstLine="0"/>
        <w:jc w:val="both"/>
        <w:rPr>
          <w:rFonts w:ascii="Times New Roman" w:hAnsi="Times New Roman"/>
          <w:b/>
          <w:bCs/>
          <w:sz w:val="24"/>
          <w:szCs w:val="24"/>
        </w:rPr>
      </w:pPr>
      <w:r w:rsidRPr="00D64DC0">
        <w:rPr>
          <w:rFonts w:ascii="Times New Roman" w:hAnsi="Times New Roman"/>
          <w:b/>
          <w:bCs/>
          <w:sz w:val="24"/>
          <w:szCs w:val="24"/>
        </w:rPr>
        <w:t>Paredzētās darbības nosaukums:</w:t>
      </w:r>
    </w:p>
    <w:p w14:paraId="0310D8EC" w14:textId="1D08CE01" w:rsidR="00D64DC0" w:rsidRPr="00D64DC0" w:rsidRDefault="00D64DC0" w:rsidP="00D64DC0">
      <w:pPr>
        <w:pStyle w:val="BodyText"/>
        <w:spacing w:after="0"/>
        <w:ind w:firstLine="425"/>
        <w:jc w:val="both"/>
        <w:rPr>
          <w:rFonts w:ascii="Times New Roman" w:hAnsi="Times New Roman"/>
          <w:b/>
          <w:sz w:val="24"/>
          <w:szCs w:val="24"/>
        </w:rPr>
      </w:pPr>
      <w:r w:rsidRPr="00D64DC0">
        <w:rPr>
          <w:rFonts w:ascii="Times New Roman" w:hAnsi="Times New Roman"/>
          <w:sz w:val="24"/>
          <w:szCs w:val="24"/>
        </w:rPr>
        <w:t>Ēkas pārbūve.</w:t>
      </w:r>
    </w:p>
    <w:p w14:paraId="385E8012" w14:textId="77777777" w:rsidR="00D64DC0" w:rsidRPr="00D64DC0" w:rsidRDefault="00D64DC0" w:rsidP="00D64DC0">
      <w:pPr>
        <w:pStyle w:val="BodyText"/>
        <w:spacing w:after="0"/>
        <w:jc w:val="both"/>
        <w:rPr>
          <w:rFonts w:ascii="Times New Roman" w:hAnsi="Times New Roman"/>
          <w:b/>
          <w:sz w:val="24"/>
          <w:szCs w:val="24"/>
        </w:rPr>
      </w:pPr>
    </w:p>
    <w:p w14:paraId="1C63FE12" w14:textId="77777777" w:rsidR="00D64DC0" w:rsidRPr="00D64DC0" w:rsidRDefault="00D64DC0" w:rsidP="00D64DC0">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D64DC0">
        <w:rPr>
          <w:rFonts w:ascii="Times New Roman" w:hAnsi="Times New Roman"/>
          <w:b/>
          <w:sz w:val="24"/>
        </w:rPr>
        <w:t>Paredzētās darbības norises vieta:</w:t>
      </w:r>
    </w:p>
    <w:p w14:paraId="4316C69D" w14:textId="6BE4C923" w:rsidR="00D64DC0" w:rsidRPr="00D64DC0" w:rsidRDefault="00D64DC0" w:rsidP="00D64DC0">
      <w:pPr>
        <w:autoSpaceDE w:val="0"/>
        <w:autoSpaceDN w:val="0"/>
        <w:adjustRightInd w:val="0"/>
        <w:ind w:firstLine="426"/>
        <w:jc w:val="both"/>
        <w:rPr>
          <w:rFonts w:eastAsiaTheme="minorEastAsia"/>
          <w:bCs/>
        </w:rPr>
      </w:pPr>
      <w:r w:rsidRPr="00D64DC0">
        <w:rPr>
          <w:bCs/>
        </w:rPr>
        <w:t>Nekustamais īpašums ar kadastra numuru 1300 014 0303, zemes vienības kadastra apzīmējums 1300 014 0303, būves kadastra apzīmējums 1300 014 0303 001, Kāpu iela 73, Jūrmala, LV-2008</w:t>
      </w:r>
      <w:r w:rsidRPr="00D64DC0">
        <w:rPr>
          <w:rFonts w:eastAsiaTheme="minorEastAsia"/>
          <w:bCs/>
        </w:rPr>
        <w:t>.</w:t>
      </w:r>
    </w:p>
    <w:p w14:paraId="5BCE5937" w14:textId="77777777" w:rsidR="00D64DC0" w:rsidRPr="00D64DC0" w:rsidRDefault="00D64DC0" w:rsidP="00D64DC0">
      <w:pPr>
        <w:pStyle w:val="BodyText"/>
        <w:spacing w:after="0"/>
        <w:ind w:firstLine="426"/>
        <w:jc w:val="both"/>
        <w:rPr>
          <w:rFonts w:ascii="Times New Roman" w:hAnsi="Times New Roman"/>
          <w:sz w:val="24"/>
          <w:szCs w:val="24"/>
        </w:rPr>
      </w:pPr>
    </w:p>
    <w:p w14:paraId="16416734" w14:textId="77777777" w:rsidR="00D64DC0" w:rsidRPr="00D64DC0" w:rsidRDefault="00D64DC0" w:rsidP="00D64DC0">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D64DC0">
        <w:rPr>
          <w:rFonts w:ascii="Times New Roman" w:hAnsi="Times New Roman"/>
          <w:b/>
          <w:sz w:val="24"/>
          <w:szCs w:val="24"/>
        </w:rPr>
        <w:t>Informācija par paredzēto darbību, iespējamām paredzētās darbības vietām un izmantojamo tehnoloģiju veidiem:</w:t>
      </w:r>
    </w:p>
    <w:p w14:paraId="37DF24F8" w14:textId="67672012" w:rsidR="00D64DC0" w:rsidRPr="00FE1A6F" w:rsidRDefault="00D64DC0" w:rsidP="00FE1A6F">
      <w:pPr>
        <w:pStyle w:val="BodyText"/>
        <w:spacing w:after="0"/>
        <w:ind w:firstLine="426"/>
        <w:jc w:val="both"/>
        <w:rPr>
          <w:rFonts w:ascii="Times New Roman" w:hAnsi="Times New Roman"/>
          <w:sz w:val="24"/>
          <w:szCs w:val="24"/>
        </w:rPr>
      </w:pPr>
      <w:r w:rsidRPr="00D64DC0">
        <w:rPr>
          <w:rFonts w:ascii="Times New Roman" w:hAnsi="Times New Roman"/>
          <w:sz w:val="24"/>
          <w:szCs w:val="24"/>
        </w:rPr>
        <w:t xml:space="preserve">Objektā paredzēts pārbūvēt esošo ēku ar </w:t>
      </w:r>
      <w:r w:rsidR="00250F02">
        <w:rPr>
          <w:rFonts w:ascii="Times New Roman" w:hAnsi="Times New Roman"/>
          <w:sz w:val="24"/>
          <w:szCs w:val="24"/>
        </w:rPr>
        <w:t>apbūves laukumu 290,5 m</w:t>
      </w:r>
      <w:r w:rsidR="00250F02">
        <w:rPr>
          <w:rFonts w:ascii="Times New Roman" w:hAnsi="Times New Roman"/>
          <w:sz w:val="24"/>
          <w:szCs w:val="24"/>
          <w:vertAlign w:val="superscript"/>
        </w:rPr>
        <w:t>2</w:t>
      </w:r>
      <w:r w:rsidRPr="00D64DC0">
        <w:rPr>
          <w:rFonts w:ascii="Times New Roman" w:hAnsi="Times New Roman"/>
          <w:sz w:val="24"/>
          <w:szCs w:val="24"/>
        </w:rPr>
        <w:t>. Pārbūves darbu laikā</w:t>
      </w:r>
      <w:r w:rsidR="00250F02">
        <w:rPr>
          <w:rFonts w:ascii="Times New Roman" w:hAnsi="Times New Roman"/>
          <w:sz w:val="24"/>
          <w:szCs w:val="24"/>
        </w:rPr>
        <w:t xml:space="preserve"> ēka</w:t>
      </w:r>
      <w:r w:rsidR="00250F02">
        <w:rPr>
          <w:rFonts w:eastAsiaTheme="minorHAnsi"/>
        </w:rPr>
        <w:t xml:space="preserve"> </w:t>
      </w:r>
      <w:r w:rsidRPr="00D64DC0">
        <w:rPr>
          <w:rFonts w:ascii="Times New Roman" w:eastAsiaTheme="minorHAnsi" w:hAnsi="Times New Roman"/>
          <w:sz w:val="24"/>
          <w:szCs w:val="24"/>
        </w:rPr>
        <w:t>tik</w:t>
      </w:r>
      <w:r w:rsidR="00250F02">
        <w:rPr>
          <w:rFonts w:ascii="Times New Roman" w:eastAsiaTheme="minorHAnsi" w:hAnsi="Times New Roman"/>
          <w:sz w:val="24"/>
          <w:szCs w:val="24"/>
        </w:rPr>
        <w:t>s</w:t>
      </w:r>
      <w:r w:rsidRPr="00D64DC0">
        <w:rPr>
          <w:rFonts w:ascii="Times New Roman" w:eastAsiaTheme="minorHAnsi" w:hAnsi="Times New Roman"/>
          <w:sz w:val="24"/>
          <w:szCs w:val="24"/>
        </w:rPr>
        <w:t xml:space="preserve"> papildināta ar dzīvojamo telpu ēkas otrajā stāvā, rietumu pusē, virs garāžas</w:t>
      </w:r>
      <w:r w:rsidR="00250F02">
        <w:rPr>
          <w:rFonts w:ascii="Times New Roman" w:eastAsiaTheme="minorHAnsi" w:hAnsi="Times New Roman"/>
          <w:sz w:val="24"/>
          <w:szCs w:val="24"/>
        </w:rPr>
        <w:t xml:space="preserve"> </w:t>
      </w:r>
      <w:r w:rsidRPr="00D64DC0">
        <w:rPr>
          <w:rFonts w:ascii="Times New Roman" w:eastAsiaTheme="minorHAnsi" w:hAnsi="Times New Roman"/>
          <w:sz w:val="24"/>
          <w:szCs w:val="24"/>
        </w:rPr>
        <w:t>apjoma, kur pēc oriģinālā projekta atrodas terase. Jaunbūvējamā telpa tik</w:t>
      </w:r>
      <w:r w:rsidR="00F10575">
        <w:rPr>
          <w:rFonts w:ascii="Times New Roman" w:eastAsiaTheme="minorHAnsi" w:hAnsi="Times New Roman"/>
          <w:sz w:val="24"/>
          <w:szCs w:val="24"/>
        </w:rPr>
        <w:t>s</w:t>
      </w:r>
      <w:r w:rsidRPr="00D64DC0">
        <w:rPr>
          <w:rFonts w:ascii="Times New Roman" w:eastAsiaTheme="minorHAnsi" w:hAnsi="Times New Roman"/>
          <w:sz w:val="24"/>
          <w:szCs w:val="24"/>
        </w:rPr>
        <w:t xml:space="preserve"> norobežota ar fasāžu</w:t>
      </w:r>
      <w:r w:rsidR="00250F02">
        <w:rPr>
          <w:rFonts w:ascii="Times New Roman" w:eastAsiaTheme="minorHAnsi" w:hAnsi="Times New Roman"/>
          <w:sz w:val="24"/>
          <w:szCs w:val="24"/>
        </w:rPr>
        <w:t xml:space="preserve"> </w:t>
      </w:r>
      <w:r w:rsidRPr="00D64DC0">
        <w:rPr>
          <w:rFonts w:ascii="Times New Roman" w:eastAsiaTheme="minorHAnsi" w:hAnsi="Times New Roman"/>
          <w:sz w:val="24"/>
          <w:szCs w:val="24"/>
        </w:rPr>
        <w:t xml:space="preserve">sistēmas stikla konstrukciju un </w:t>
      </w:r>
      <w:proofErr w:type="spellStart"/>
      <w:r w:rsidRPr="00D64DC0">
        <w:rPr>
          <w:rFonts w:ascii="Times New Roman" w:eastAsiaTheme="minorHAnsi" w:hAnsi="Times New Roman"/>
          <w:sz w:val="24"/>
          <w:szCs w:val="24"/>
        </w:rPr>
        <w:t>keramzītbetona</w:t>
      </w:r>
      <w:proofErr w:type="spellEnd"/>
      <w:r w:rsidRPr="00D64DC0">
        <w:rPr>
          <w:rFonts w:ascii="Times New Roman" w:eastAsiaTheme="minorHAnsi" w:hAnsi="Times New Roman"/>
          <w:sz w:val="24"/>
          <w:szCs w:val="24"/>
        </w:rPr>
        <w:t xml:space="preserve"> bloku mūra sienu. Virs </w:t>
      </w:r>
      <w:proofErr w:type="spellStart"/>
      <w:r w:rsidRPr="00D64DC0">
        <w:rPr>
          <w:rFonts w:ascii="Times New Roman" w:eastAsiaTheme="minorHAnsi" w:hAnsi="Times New Roman"/>
          <w:sz w:val="24"/>
          <w:szCs w:val="24"/>
        </w:rPr>
        <w:t>jaunizveidojamās</w:t>
      </w:r>
      <w:proofErr w:type="spellEnd"/>
      <w:r w:rsidRPr="00D64DC0">
        <w:rPr>
          <w:rFonts w:ascii="Times New Roman" w:eastAsiaTheme="minorHAnsi" w:hAnsi="Times New Roman"/>
          <w:sz w:val="24"/>
          <w:szCs w:val="24"/>
        </w:rPr>
        <w:t xml:space="preserve"> telpas</w:t>
      </w:r>
      <w:r w:rsidR="00250F02">
        <w:rPr>
          <w:rFonts w:ascii="Times New Roman" w:eastAsiaTheme="minorHAnsi" w:hAnsi="Times New Roman"/>
          <w:sz w:val="24"/>
          <w:szCs w:val="24"/>
        </w:rPr>
        <w:t xml:space="preserve"> </w:t>
      </w:r>
      <w:r w:rsidRPr="00D64DC0">
        <w:rPr>
          <w:rFonts w:ascii="Times New Roman" w:eastAsiaTheme="minorHAnsi" w:hAnsi="Times New Roman"/>
          <w:sz w:val="24"/>
          <w:szCs w:val="24"/>
        </w:rPr>
        <w:t>paredzēts plakanais jumta pārsegums ar siltumizolāciju. Pārsegumā paredzēta arī virsgaisma no</w:t>
      </w:r>
      <w:r w:rsidR="00250F02">
        <w:rPr>
          <w:rFonts w:ascii="Times New Roman" w:eastAsiaTheme="minorHAnsi" w:hAnsi="Times New Roman"/>
          <w:sz w:val="24"/>
          <w:szCs w:val="24"/>
        </w:rPr>
        <w:t xml:space="preserve"> </w:t>
      </w:r>
      <w:r w:rsidRPr="00D64DC0">
        <w:rPr>
          <w:rFonts w:ascii="Times New Roman" w:eastAsiaTheme="minorHAnsi" w:hAnsi="Times New Roman"/>
          <w:sz w:val="24"/>
          <w:szCs w:val="24"/>
        </w:rPr>
        <w:t>slīpas konstrukcijas fasāžu sistēmas ar stiklojumu visās plaknēs. Tik</w:t>
      </w:r>
      <w:r w:rsidR="00250F02">
        <w:rPr>
          <w:rFonts w:ascii="Times New Roman" w:eastAsiaTheme="minorHAnsi" w:hAnsi="Times New Roman"/>
          <w:sz w:val="24"/>
          <w:szCs w:val="24"/>
        </w:rPr>
        <w:t>s</w:t>
      </w:r>
      <w:r w:rsidRPr="00D64DC0">
        <w:rPr>
          <w:rFonts w:ascii="Times New Roman" w:eastAsiaTheme="minorHAnsi" w:hAnsi="Times New Roman"/>
          <w:sz w:val="24"/>
          <w:szCs w:val="24"/>
        </w:rPr>
        <w:t xml:space="preserve"> izbūvēta jauna iekšējā jumta</w:t>
      </w:r>
      <w:r w:rsidR="00250F02">
        <w:rPr>
          <w:rFonts w:ascii="Times New Roman" w:eastAsiaTheme="minorHAnsi" w:hAnsi="Times New Roman"/>
          <w:sz w:val="24"/>
          <w:szCs w:val="24"/>
        </w:rPr>
        <w:t xml:space="preserve"> </w:t>
      </w:r>
      <w:r w:rsidRPr="00D64DC0">
        <w:rPr>
          <w:rFonts w:ascii="Times New Roman" w:eastAsiaTheme="minorHAnsi" w:hAnsi="Times New Roman"/>
          <w:sz w:val="24"/>
          <w:szCs w:val="24"/>
        </w:rPr>
        <w:t>ūdens noteces sistēma</w:t>
      </w:r>
      <w:r w:rsidRPr="00FE1A6F">
        <w:rPr>
          <w:rFonts w:ascii="Times New Roman" w:eastAsiaTheme="minorHAnsi" w:hAnsi="Times New Roman"/>
          <w:sz w:val="24"/>
          <w:szCs w:val="24"/>
        </w:rPr>
        <w:t>, kura tik</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izvadīta caur pirmā stāva pārsegumu un pievienota esošai</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noteces sistēmai pirmā stāva garāžas telpā. Tik</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izbūvēta jauna jumta parapeta daļa virs esošām</w:t>
      </w:r>
      <w:r w:rsidR="00FE1A6F"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ēkas sienām, kura nodal</w:t>
      </w:r>
      <w:r w:rsidR="00250F02" w:rsidRPr="00FE1A6F">
        <w:rPr>
          <w:rFonts w:ascii="Times New Roman" w:eastAsiaTheme="minorHAnsi" w:hAnsi="Times New Roman"/>
          <w:sz w:val="24"/>
          <w:szCs w:val="24"/>
        </w:rPr>
        <w:t>īs</w:t>
      </w:r>
      <w:r w:rsidRPr="00FE1A6F">
        <w:rPr>
          <w:rFonts w:ascii="Times New Roman" w:eastAsiaTheme="minorHAnsi" w:hAnsi="Times New Roman"/>
          <w:sz w:val="24"/>
          <w:szCs w:val="24"/>
        </w:rPr>
        <w:t xml:space="preserve"> jaunbūvējamo jumtu no esošā jumta. Jaunbūvējamās telpas pārseguma</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vajadzībām tik</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daļēji nojaukts esošais </w:t>
      </w:r>
      <w:proofErr w:type="spellStart"/>
      <w:r w:rsidRPr="00FE1A6F">
        <w:rPr>
          <w:rFonts w:ascii="Times New Roman" w:eastAsiaTheme="minorHAnsi" w:hAnsi="Times New Roman"/>
          <w:sz w:val="24"/>
          <w:szCs w:val="24"/>
        </w:rPr>
        <w:t>konsolētais</w:t>
      </w:r>
      <w:proofErr w:type="spellEnd"/>
      <w:r w:rsidRPr="00FE1A6F">
        <w:rPr>
          <w:rFonts w:ascii="Times New Roman" w:eastAsiaTheme="minorHAnsi" w:hAnsi="Times New Roman"/>
          <w:sz w:val="24"/>
          <w:szCs w:val="24"/>
        </w:rPr>
        <w:t xml:space="preserve"> jumts virs terases, lai to savienotu ar</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 xml:space="preserve">jaunbūvējamo pārseguma daļu. Ēkas </w:t>
      </w:r>
      <w:r w:rsidR="00250F02" w:rsidRPr="00FE1A6F">
        <w:rPr>
          <w:rFonts w:ascii="Times New Roman" w:eastAsiaTheme="minorHAnsi" w:hAnsi="Times New Roman"/>
          <w:sz w:val="24"/>
          <w:szCs w:val="24"/>
        </w:rPr>
        <w:t>a</w:t>
      </w:r>
      <w:r w:rsidRPr="00FE1A6F">
        <w:rPr>
          <w:rFonts w:ascii="Times New Roman" w:eastAsiaTheme="minorHAnsi" w:hAnsi="Times New Roman"/>
          <w:sz w:val="24"/>
          <w:szCs w:val="24"/>
        </w:rPr>
        <w:t>ustrumu pusē virs esošas terases tik</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izbūvēta fasāžu</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sistēmas stiklojuma norobežojošās konstrukcijas. Gan sienu daļa, gan pārsegums paredzēts</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stiklots.</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Ēkai tik</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pārbūvētas </w:t>
      </w:r>
      <w:r w:rsidR="00250F02" w:rsidRPr="00FE1A6F">
        <w:rPr>
          <w:rFonts w:ascii="Times New Roman" w:eastAsiaTheme="minorHAnsi" w:hAnsi="Times New Roman"/>
          <w:sz w:val="24"/>
          <w:szCs w:val="24"/>
        </w:rPr>
        <w:t>–</w:t>
      </w:r>
      <w:r w:rsidRPr="00FE1A6F">
        <w:rPr>
          <w:rFonts w:ascii="Times New Roman" w:eastAsiaTheme="minorHAnsi" w:hAnsi="Times New Roman"/>
          <w:sz w:val="24"/>
          <w:szCs w:val="24"/>
        </w:rPr>
        <w:t xml:space="preserve"> sadalītas un apvienotas vairākas telpas </w:t>
      </w:r>
      <w:r w:rsidRPr="00FE1A6F">
        <w:rPr>
          <w:rFonts w:ascii="Times New Roman" w:eastAsiaTheme="minorHAnsi" w:hAnsi="Times New Roman"/>
          <w:sz w:val="24"/>
          <w:szCs w:val="24"/>
        </w:rPr>
        <w:lastRenderedPageBreak/>
        <w:t>pagrabstāvā, pirmajā stāvā</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un otrajā stāvā. Telpu pārbūve neskar</w:t>
      </w:r>
      <w:r w:rsidR="00250F02" w:rsidRPr="00FE1A6F">
        <w:rPr>
          <w:rFonts w:ascii="Times New Roman" w:eastAsiaTheme="minorHAnsi" w:hAnsi="Times New Roman"/>
          <w:sz w:val="24"/>
          <w:szCs w:val="24"/>
        </w:rPr>
        <w:t>s</w:t>
      </w:r>
      <w:r w:rsidRPr="00FE1A6F">
        <w:rPr>
          <w:rFonts w:ascii="Times New Roman" w:eastAsiaTheme="minorHAnsi" w:hAnsi="Times New Roman"/>
          <w:sz w:val="24"/>
          <w:szCs w:val="24"/>
        </w:rPr>
        <w:t xml:space="preserve"> ēkas nesošās konstrukcijas.</w:t>
      </w:r>
      <w:r w:rsidR="00250F02" w:rsidRPr="00FE1A6F">
        <w:rPr>
          <w:rFonts w:ascii="Times New Roman" w:eastAsiaTheme="minorHAnsi" w:hAnsi="Times New Roman"/>
          <w:sz w:val="24"/>
          <w:szCs w:val="24"/>
        </w:rPr>
        <w:t xml:space="preserve"> </w:t>
      </w:r>
      <w:r w:rsidRPr="00FE1A6F">
        <w:rPr>
          <w:rFonts w:ascii="Times New Roman" w:eastAsiaTheme="minorHAnsi" w:hAnsi="Times New Roman"/>
          <w:sz w:val="24"/>
          <w:szCs w:val="24"/>
        </w:rPr>
        <w:t>Pārbūves ietvaros neti</w:t>
      </w:r>
      <w:r w:rsidR="00250F02" w:rsidRPr="00FE1A6F">
        <w:rPr>
          <w:rFonts w:ascii="Times New Roman" w:eastAsiaTheme="minorHAnsi" w:hAnsi="Times New Roman"/>
          <w:sz w:val="24"/>
          <w:szCs w:val="24"/>
        </w:rPr>
        <w:t xml:space="preserve">ks </w:t>
      </w:r>
      <w:r w:rsidRPr="00FE1A6F">
        <w:rPr>
          <w:rFonts w:ascii="Times New Roman" w:eastAsiaTheme="minorHAnsi" w:hAnsi="Times New Roman"/>
          <w:sz w:val="24"/>
          <w:szCs w:val="24"/>
        </w:rPr>
        <w:t>pārbūvēta ūdensapgāde, kanalizācija vai apkures sistēma</w:t>
      </w:r>
      <w:r w:rsidR="00250F02" w:rsidRPr="00FE1A6F">
        <w:rPr>
          <w:rFonts w:ascii="Times New Roman" w:eastAsiaTheme="minorHAnsi" w:hAnsi="Times New Roman"/>
          <w:sz w:val="24"/>
          <w:szCs w:val="24"/>
        </w:rPr>
        <w:t>.</w:t>
      </w:r>
    </w:p>
    <w:p w14:paraId="1DF7BE4F" w14:textId="4C878456" w:rsidR="00F10575" w:rsidRPr="00E1724C" w:rsidRDefault="00D64DC0" w:rsidP="00D64DC0">
      <w:pPr>
        <w:pStyle w:val="BodyText"/>
        <w:spacing w:after="0"/>
        <w:ind w:firstLine="426"/>
        <w:jc w:val="both"/>
        <w:rPr>
          <w:rFonts w:ascii="Times New Roman" w:hAnsi="Times New Roman"/>
          <w:sz w:val="24"/>
        </w:rPr>
      </w:pPr>
      <w:r w:rsidRPr="00FE1A6F">
        <w:rPr>
          <w:rFonts w:ascii="Times New Roman" w:hAnsi="Times New Roman"/>
          <w:sz w:val="24"/>
          <w:szCs w:val="24"/>
        </w:rPr>
        <w:t>Atbilstoši iesniegumam pievienotajam</w:t>
      </w:r>
      <w:r w:rsidRPr="00111CA4">
        <w:rPr>
          <w:rFonts w:ascii="Times New Roman" w:hAnsi="Times New Roman"/>
          <w:sz w:val="24"/>
        </w:rPr>
        <w:t xml:space="preserve"> ģenerālplānam ēk</w:t>
      </w:r>
      <w:r w:rsidR="00060FB2" w:rsidRPr="00111CA4">
        <w:rPr>
          <w:rFonts w:ascii="Times New Roman" w:hAnsi="Times New Roman"/>
          <w:sz w:val="24"/>
        </w:rPr>
        <w:t>as</w:t>
      </w:r>
      <w:r w:rsidRPr="00111CA4">
        <w:rPr>
          <w:rFonts w:ascii="Times New Roman" w:hAnsi="Times New Roman"/>
          <w:sz w:val="24"/>
        </w:rPr>
        <w:t xml:space="preserve"> pārbūve</w:t>
      </w:r>
      <w:r w:rsidRPr="00111CA4">
        <w:rPr>
          <w:rFonts w:ascii="Times New Roman" w:hAnsi="Times New Roman"/>
          <w:sz w:val="24"/>
          <w:szCs w:val="24"/>
        </w:rPr>
        <w:t xml:space="preserve"> paredzēta viena īpašuma robežās, vienā zemes vienībā. Saskaņā ar Valsts zemes dienesta Kadastra informācijas sistēmas datiem</w:t>
      </w:r>
      <w:r w:rsidRPr="00111CA4">
        <w:rPr>
          <w:rStyle w:val="FootnoteReference"/>
          <w:rFonts w:ascii="Times New Roman" w:hAnsi="Times New Roman"/>
          <w:sz w:val="24"/>
          <w:szCs w:val="24"/>
        </w:rPr>
        <w:footnoteReference w:id="2"/>
      </w:r>
      <w:r w:rsidRPr="00111CA4">
        <w:rPr>
          <w:rFonts w:ascii="Times New Roman" w:hAnsi="Times New Roman"/>
          <w:sz w:val="24"/>
          <w:szCs w:val="24"/>
        </w:rPr>
        <w:t xml:space="preserve"> zemes </w:t>
      </w:r>
      <w:r w:rsidRPr="00111CA4">
        <w:rPr>
          <w:rFonts w:ascii="Times New Roman" w:hAnsi="Times New Roman"/>
          <w:sz w:val="24"/>
        </w:rPr>
        <w:t xml:space="preserve">vienības zemes lietošanas mērķis ir individuālo dzīvojamo māju apbūve. Zemes vienības kopplatība ir </w:t>
      </w:r>
      <w:r w:rsidR="00060FB2" w:rsidRPr="00111CA4">
        <w:rPr>
          <w:rFonts w:ascii="Times New Roman" w:hAnsi="Times New Roman"/>
          <w:sz w:val="24"/>
        </w:rPr>
        <w:t>0,537</w:t>
      </w:r>
      <w:r w:rsidRPr="00111CA4">
        <w:rPr>
          <w:rFonts w:ascii="Times New Roman" w:hAnsi="Times New Roman"/>
          <w:sz w:val="24"/>
        </w:rPr>
        <w:t xml:space="preserve"> ha, ko veido </w:t>
      </w:r>
      <w:r w:rsidR="00060FB2" w:rsidRPr="00111CA4">
        <w:rPr>
          <w:rFonts w:ascii="Times New Roman" w:hAnsi="Times New Roman"/>
          <w:sz w:val="24"/>
        </w:rPr>
        <w:t xml:space="preserve">0,4 ha mežs un 0,137 ha </w:t>
      </w:r>
      <w:r w:rsidRPr="00111CA4">
        <w:rPr>
          <w:rFonts w:ascii="Times New Roman" w:hAnsi="Times New Roman"/>
          <w:sz w:val="24"/>
        </w:rPr>
        <w:t>pārējās zemes. P</w:t>
      </w:r>
      <w:r w:rsidRPr="00111CA4">
        <w:rPr>
          <w:rFonts w:ascii="Times New Roman" w:hAnsi="Times New Roman"/>
          <w:sz w:val="24"/>
          <w:szCs w:val="24"/>
        </w:rPr>
        <w:t xml:space="preserve">rojekta realizācijas rezultātā būs </w:t>
      </w:r>
      <w:r w:rsidR="009623C6">
        <w:rPr>
          <w:rFonts w:ascii="Times New Roman" w:hAnsi="Times New Roman"/>
          <w:sz w:val="24"/>
          <w:szCs w:val="24"/>
        </w:rPr>
        <w:t xml:space="preserve">jāprecizē </w:t>
      </w:r>
      <w:r w:rsidR="00605EEB">
        <w:rPr>
          <w:rFonts w:ascii="Times New Roman" w:hAnsi="Times New Roman"/>
          <w:sz w:val="24"/>
          <w:szCs w:val="24"/>
        </w:rPr>
        <w:t>šie dati</w:t>
      </w:r>
      <w:r w:rsidR="000D3DAF">
        <w:rPr>
          <w:rFonts w:ascii="Times New Roman" w:hAnsi="Times New Roman"/>
          <w:sz w:val="24"/>
          <w:szCs w:val="24"/>
        </w:rPr>
        <w:t>, tā kā</w:t>
      </w:r>
      <w:r w:rsidR="00660F67">
        <w:rPr>
          <w:rFonts w:ascii="Times New Roman" w:hAnsi="Times New Roman"/>
          <w:sz w:val="24"/>
          <w:szCs w:val="24"/>
        </w:rPr>
        <w:t xml:space="preserve"> zemes īpašuma dokumentos nav iekļauta zeme zem ēkās un pagalmiem, lai arī t</w:t>
      </w:r>
      <w:r w:rsidRPr="00111CA4">
        <w:rPr>
          <w:rFonts w:ascii="Times New Roman" w:hAnsi="Times New Roman"/>
          <w:sz w:val="24"/>
          <w:szCs w:val="24"/>
        </w:rPr>
        <w:t xml:space="preserve">eritorija ir apbūvēta. </w:t>
      </w:r>
      <w:r w:rsidR="00DC14FF" w:rsidRPr="00111CA4">
        <w:rPr>
          <w:rFonts w:ascii="Times New Roman" w:hAnsi="Times New Roman"/>
          <w:sz w:val="24"/>
        </w:rPr>
        <w:t>Zemes vienībā atrodas dzīvojamā māja, kurai noteikts lietošanas veids – viena dzīvokļa māja, ekspluatācijā uzsākšanas gads 2001.</w:t>
      </w:r>
      <w:r w:rsidR="00DC14FF">
        <w:rPr>
          <w:rFonts w:ascii="Times New Roman" w:hAnsi="Times New Roman"/>
          <w:sz w:val="24"/>
        </w:rPr>
        <w:t xml:space="preserve"> </w:t>
      </w:r>
      <w:r w:rsidR="00347FAC">
        <w:rPr>
          <w:rFonts w:ascii="Times New Roman" w:hAnsi="Times New Roman"/>
          <w:sz w:val="24"/>
        </w:rPr>
        <w:t xml:space="preserve">Saskaņā ar Jūrmalas valstspilsētas administrācijas vēstulē Nr. 14-1/2139 norādīto, </w:t>
      </w:r>
      <w:r w:rsidR="008B2708">
        <w:rPr>
          <w:rFonts w:ascii="Times New Roman" w:hAnsi="Times New Roman"/>
          <w:sz w:val="24"/>
        </w:rPr>
        <w:t>ēka pieņemta ekspluatācijā 2002. gada 11. februārī.</w:t>
      </w:r>
      <w:r w:rsidR="009D1769">
        <w:rPr>
          <w:rFonts w:ascii="Times New Roman" w:hAnsi="Times New Roman"/>
          <w:sz w:val="24"/>
        </w:rPr>
        <w:t xml:space="preserve"> </w:t>
      </w:r>
      <w:r w:rsidR="00F10575">
        <w:rPr>
          <w:rFonts w:ascii="Times New Roman" w:hAnsi="Times New Roman"/>
          <w:sz w:val="24"/>
        </w:rPr>
        <w:t xml:space="preserve">Saskaņā ar 2001.gada 4. decembra Būves tehniskās inventarizācijas lietu ēkai ir divi virszemes stāvi un </w:t>
      </w:r>
      <w:r w:rsidR="00E1724C">
        <w:rPr>
          <w:rFonts w:ascii="Times New Roman" w:hAnsi="Times New Roman"/>
          <w:sz w:val="24"/>
        </w:rPr>
        <w:t xml:space="preserve">viens pazemes, patvaļīgas būves pazīmes nav reģistrētas. Ēka izbūvēta no </w:t>
      </w:r>
      <w:proofErr w:type="spellStart"/>
      <w:r w:rsidR="00E1724C">
        <w:rPr>
          <w:rFonts w:ascii="Times New Roman" w:hAnsi="Times New Roman"/>
          <w:sz w:val="24"/>
        </w:rPr>
        <w:t>vieglbetona</w:t>
      </w:r>
      <w:proofErr w:type="spellEnd"/>
      <w:r w:rsidR="00E1724C">
        <w:rPr>
          <w:rFonts w:ascii="Times New Roman" w:hAnsi="Times New Roman"/>
          <w:sz w:val="24"/>
        </w:rPr>
        <w:t xml:space="preserve"> sienām, uz dzelzsbetona pamatiem un ar betona/dzelzsbetona jumtu. Būves apbūves laukums 280 m</w:t>
      </w:r>
      <w:r w:rsidR="00E1724C">
        <w:rPr>
          <w:rFonts w:ascii="Times New Roman" w:hAnsi="Times New Roman"/>
          <w:sz w:val="24"/>
          <w:vertAlign w:val="superscript"/>
        </w:rPr>
        <w:t>2</w:t>
      </w:r>
      <w:r w:rsidR="00E1724C">
        <w:rPr>
          <w:rFonts w:ascii="Times New Roman" w:hAnsi="Times New Roman"/>
          <w:sz w:val="24"/>
        </w:rPr>
        <w:t>, būvtilpums 2242 m</w:t>
      </w:r>
      <w:r w:rsidR="00E1724C">
        <w:rPr>
          <w:rFonts w:ascii="Times New Roman" w:hAnsi="Times New Roman"/>
          <w:sz w:val="24"/>
          <w:vertAlign w:val="superscript"/>
        </w:rPr>
        <w:t>3</w:t>
      </w:r>
      <w:r w:rsidR="00E1724C">
        <w:rPr>
          <w:rFonts w:ascii="Times New Roman" w:hAnsi="Times New Roman"/>
          <w:sz w:val="24"/>
        </w:rPr>
        <w:t xml:space="preserve">. </w:t>
      </w:r>
      <w:r w:rsidR="006802AC" w:rsidRPr="006802AC">
        <w:rPr>
          <w:rFonts w:ascii="Times New Roman" w:hAnsi="Times New Roman"/>
          <w:sz w:val="24"/>
        </w:rPr>
        <w:t>Jūrmalas valstspilsētas administrācijas Pilsētplānošanas pārvaldes Būvinspekcijas nodaļas būvinspektors un būvinspektora palīgs 2022.</w:t>
      </w:r>
      <w:r w:rsidR="006802AC">
        <w:rPr>
          <w:rFonts w:ascii="Times New Roman" w:hAnsi="Times New Roman"/>
          <w:sz w:val="24"/>
        </w:rPr>
        <w:t> </w:t>
      </w:r>
      <w:r w:rsidR="006802AC" w:rsidRPr="006802AC">
        <w:rPr>
          <w:rFonts w:ascii="Times New Roman" w:hAnsi="Times New Roman"/>
          <w:sz w:val="24"/>
        </w:rPr>
        <w:t>gada 20.</w:t>
      </w:r>
      <w:r w:rsidR="006802AC">
        <w:rPr>
          <w:rFonts w:ascii="Times New Roman" w:hAnsi="Times New Roman"/>
          <w:sz w:val="24"/>
        </w:rPr>
        <w:t> </w:t>
      </w:r>
      <w:r w:rsidR="006802AC" w:rsidRPr="006802AC">
        <w:rPr>
          <w:rFonts w:ascii="Times New Roman" w:hAnsi="Times New Roman"/>
          <w:sz w:val="24"/>
        </w:rPr>
        <w:t xml:space="preserve">septembrī veica nekustamā </w:t>
      </w:r>
      <w:r w:rsidR="006802AC">
        <w:rPr>
          <w:rFonts w:ascii="Times New Roman" w:hAnsi="Times New Roman"/>
          <w:sz w:val="24"/>
        </w:rPr>
        <w:t xml:space="preserve">īpašuma </w:t>
      </w:r>
      <w:r w:rsidR="006802AC" w:rsidRPr="006802AC">
        <w:rPr>
          <w:rFonts w:ascii="Times New Roman" w:hAnsi="Times New Roman"/>
          <w:sz w:val="24"/>
        </w:rPr>
        <w:t>pārbaudi</w:t>
      </w:r>
      <w:r w:rsidR="006802AC">
        <w:rPr>
          <w:rFonts w:ascii="Times New Roman" w:hAnsi="Times New Roman"/>
          <w:sz w:val="24"/>
        </w:rPr>
        <w:t xml:space="preserve">, kuras </w:t>
      </w:r>
      <w:r w:rsidR="006802AC" w:rsidRPr="006802AC">
        <w:rPr>
          <w:rFonts w:ascii="Times New Roman" w:hAnsi="Times New Roman"/>
          <w:sz w:val="24"/>
        </w:rPr>
        <w:t>laikā netika konstatēta patvaļīga būvniecība, par ko 2022.</w:t>
      </w:r>
      <w:r w:rsidR="006802AC">
        <w:rPr>
          <w:rFonts w:ascii="Times New Roman" w:hAnsi="Times New Roman"/>
          <w:sz w:val="24"/>
        </w:rPr>
        <w:t> </w:t>
      </w:r>
      <w:r w:rsidR="006802AC" w:rsidRPr="006802AC">
        <w:rPr>
          <w:rFonts w:ascii="Times New Roman" w:hAnsi="Times New Roman"/>
          <w:sz w:val="24"/>
        </w:rPr>
        <w:t>gada 22.</w:t>
      </w:r>
      <w:r w:rsidR="006802AC">
        <w:rPr>
          <w:rFonts w:ascii="Times New Roman" w:hAnsi="Times New Roman"/>
          <w:sz w:val="24"/>
        </w:rPr>
        <w:t> </w:t>
      </w:r>
      <w:r w:rsidR="006802AC" w:rsidRPr="006802AC">
        <w:rPr>
          <w:rFonts w:ascii="Times New Roman" w:hAnsi="Times New Roman"/>
          <w:sz w:val="24"/>
        </w:rPr>
        <w:t>septembrī tika sagatavots atzinums par ēkas pārbaudi Nr. BIS-BV-19.9-2022-9967</w:t>
      </w:r>
      <w:r w:rsidR="006802AC">
        <w:rPr>
          <w:rFonts w:ascii="Times New Roman" w:hAnsi="Times New Roman"/>
          <w:sz w:val="24"/>
        </w:rPr>
        <w:t>.</w:t>
      </w:r>
    </w:p>
    <w:p w14:paraId="189701F6" w14:textId="3C6230D2" w:rsidR="00D64DC0" w:rsidRPr="00111CA4" w:rsidRDefault="00DC14FF" w:rsidP="00D64DC0">
      <w:pPr>
        <w:pStyle w:val="BodyText"/>
        <w:spacing w:after="0"/>
        <w:ind w:firstLine="426"/>
        <w:jc w:val="both"/>
        <w:rPr>
          <w:rFonts w:ascii="Times New Roman" w:hAnsi="Times New Roman"/>
          <w:sz w:val="24"/>
          <w:szCs w:val="24"/>
        </w:rPr>
      </w:pPr>
      <w:r>
        <w:rPr>
          <w:rFonts w:ascii="Times New Roman" w:hAnsi="Times New Roman"/>
          <w:sz w:val="24"/>
        </w:rPr>
        <w:t>A</w:t>
      </w:r>
      <w:r w:rsidR="00D64DC0" w:rsidRPr="00111CA4">
        <w:rPr>
          <w:rFonts w:ascii="Times New Roman" w:hAnsi="Times New Roman"/>
          <w:sz w:val="24"/>
          <w:szCs w:val="24"/>
        </w:rPr>
        <w:t>tbilstoši spēkā esošajam Jūrmalas pilsētas teritorijas plānojumam (</w:t>
      </w:r>
      <w:r w:rsidR="00D64DC0" w:rsidRPr="00111CA4">
        <w:rPr>
          <w:rFonts w:ascii="Times New Roman" w:hAnsi="Times New Roman"/>
          <w:i/>
          <w:iCs/>
          <w:sz w:val="24"/>
          <w:szCs w:val="24"/>
        </w:rPr>
        <w:t>turpmāk – Teritorijas plānojums</w:t>
      </w:r>
      <w:r w:rsidR="00D64DC0" w:rsidRPr="00111CA4">
        <w:rPr>
          <w:rFonts w:ascii="Times New Roman" w:hAnsi="Times New Roman"/>
          <w:sz w:val="24"/>
          <w:szCs w:val="24"/>
        </w:rPr>
        <w:t>)</w:t>
      </w:r>
      <w:r w:rsidR="00D64DC0" w:rsidRPr="00111CA4">
        <w:rPr>
          <w:rStyle w:val="FootnoteReference"/>
          <w:rFonts w:ascii="Times New Roman" w:hAnsi="Times New Roman"/>
          <w:sz w:val="24"/>
          <w:szCs w:val="24"/>
        </w:rPr>
        <w:footnoteReference w:id="3"/>
      </w:r>
      <w:r w:rsidR="00D64DC0" w:rsidRPr="00111CA4">
        <w:rPr>
          <w:rFonts w:ascii="Times New Roman" w:hAnsi="Times New Roman"/>
          <w:sz w:val="24"/>
          <w:szCs w:val="24"/>
        </w:rPr>
        <w:t>, Funkcionālā zonējuma kartē norādītajam paredzētās darbības vietai ir noteikts savrupmāju apbūves teritorijas (DzS2</w:t>
      </w:r>
      <w:r w:rsidR="00111CA4" w:rsidRPr="00111CA4">
        <w:rPr>
          <w:rFonts w:ascii="Times New Roman" w:hAnsi="Times New Roman"/>
          <w:sz w:val="24"/>
          <w:szCs w:val="24"/>
        </w:rPr>
        <w:t>2</w:t>
      </w:r>
      <w:r w:rsidR="00D64DC0" w:rsidRPr="00111CA4">
        <w:rPr>
          <w:rFonts w:ascii="Times New Roman" w:hAnsi="Times New Roman"/>
          <w:sz w:val="24"/>
          <w:szCs w:val="24"/>
        </w:rPr>
        <w:t>) izmantošanas veids, kas robežojas ar citām šādām teritorijām. Darbība ir paredzēta Jūrmalas pilsētas administratīvās teritorijas robežās. Saskaņā ar Centrālās statiskas pārvaldes datubāzē</w:t>
      </w:r>
      <w:r w:rsidR="00D64DC0" w:rsidRPr="00111CA4">
        <w:rPr>
          <w:rStyle w:val="FootnoteReference"/>
          <w:rFonts w:ascii="Times New Roman" w:hAnsi="Times New Roman"/>
          <w:sz w:val="24"/>
          <w:szCs w:val="24"/>
        </w:rPr>
        <w:footnoteReference w:id="4"/>
      </w:r>
      <w:r w:rsidR="00D64DC0" w:rsidRPr="00111CA4">
        <w:rPr>
          <w:rFonts w:ascii="Times New Roman" w:hAnsi="Times New Roman"/>
          <w:sz w:val="24"/>
          <w:szCs w:val="24"/>
        </w:rPr>
        <w:t xml:space="preserve"> iekļauto informāciju par iedzīvotāju skaitu valstspilsētā, secināms, ka apkārtne ir blīvi apdzīvota. 202</w:t>
      </w:r>
      <w:r w:rsidR="00111CA4" w:rsidRPr="00111CA4">
        <w:rPr>
          <w:rFonts w:ascii="Times New Roman" w:hAnsi="Times New Roman"/>
          <w:sz w:val="24"/>
          <w:szCs w:val="24"/>
        </w:rPr>
        <w:t>2</w:t>
      </w:r>
      <w:r w:rsidR="00D64DC0" w:rsidRPr="00111CA4">
        <w:rPr>
          <w:rFonts w:ascii="Times New Roman" w:hAnsi="Times New Roman"/>
          <w:sz w:val="24"/>
          <w:szCs w:val="24"/>
        </w:rPr>
        <w:t xml:space="preserve">. gadā iedzīvotāju skaits Jūrmalā </w:t>
      </w:r>
      <w:r w:rsidR="00111CA4" w:rsidRPr="00111CA4">
        <w:rPr>
          <w:rFonts w:ascii="Times New Roman" w:hAnsi="Times New Roman"/>
          <w:sz w:val="24"/>
          <w:szCs w:val="24"/>
        </w:rPr>
        <w:t>ir 50 190</w:t>
      </w:r>
      <w:r w:rsidR="00D64DC0" w:rsidRPr="00111CA4">
        <w:rPr>
          <w:rFonts w:ascii="Times New Roman" w:hAnsi="Times New Roman"/>
          <w:sz w:val="24"/>
          <w:szCs w:val="24"/>
        </w:rPr>
        <w:t>. Jūrmalā atrodas vairākas teritorijas ar jutīgu izmantošanas veidu: vairākas skolas, pirmsskolas izglītības iestādes, baznīcas, slimnīca, kultūras nams, atpūtas mājas, tūrisma objekti un dzīvojamās mājas. Darbība ir paredzēta dzīvojamā kvartāla, blakus citām dzīvojamām mājām. Līdz ar to iedzīvotāji var izjust diskomfortu, ko var radīt putekļi un pastiprināts troksnis pārbūves darbu laikā.</w:t>
      </w:r>
    </w:p>
    <w:p w14:paraId="7432EC7E" w14:textId="6F982FA5" w:rsidR="00D64DC0" w:rsidRDefault="00D64DC0" w:rsidP="00D64DC0">
      <w:pPr>
        <w:pStyle w:val="BodyText"/>
        <w:spacing w:after="0"/>
        <w:ind w:firstLine="426"/>
        <w:jc w:val="both"/>
        <w:rPr>
          <w:rFonts w:ascii="Times New Roman" w:hAnsi="Times New Roman"/>
          <w:sz w:val="24"/>
          <w:szCs w:val="24"/>
        </w:rPr>
      </w:pPr>
      <w:r w:rsidRPr="00111CA4">
        <w:rPr>
          <w:rFonts w:ascii="Times New Roman" w:hAnsi="Times New Roman"/>
          <w:sz w:val="24"/>
          <w:szCs w:val="24"/>
        </w:rPr>
        <w:t xml:space="preserve">Teritorijas sagatavošanas darbi nav nepieciešami. </w:t>
      </w:r>
      <w:r w:rsidR="00111CA4" w:rsidRPr="00111CA4">
        <w:rPr>
          <w:rFonts w:ascii="Times New Roman" w:eastAsiaTheme="minorEastAsia" w:hAnsi="Times New Roman"/>
          <w:sz w:val="24"/>
          <w:szCs w:val="24"/>
        </w:rPr>
        <w:t>Darbi tiks veikti tikai ēkā. Zemes vienībā ir ierīkots piebraucamais ceļš un laukumi 724,1 m</w:t>
      </w:r>
      <w:r w:rsidR="00111CA4" w:rsidRPr="00111CA4">
        <w:rPr>
          <w:rFonts w:ascii="Times New Roman" w:eastAsiaTheme="minorEastAsia" w:hAnsi="Times New Roman"/>
          <w:sz w:val="24"/>
          <w:szCs w:val="24"/>
          <w:vertAlign w:val="superscript"/>
        </w:rPr>
        <w:t>2</w:t>
      </w:r>
      <w:r w:rsidR="00111CA4" w:rsidRPr="00111CA4">
        <w:rPr>
          <w:rFonts w:ascii="Times New Roman" w:eastAsiaTheme="minorEastAsia" w:hAnsi="Times New Roman"/>
          <w:sz w:val="24"/>
          <w:szCs w:val="24"/>
        </w:rPr>
        <w:t xml:space="preserve"> platībā. </w:t>
      </w:r>
      <w:r w:rsidRPr="00111CA4">
        <w:rPr>
          <w:rFonts w:ascii="Times New Roman" w:hAnsi="Times New Roman"/>
          <w:sz w:val="24"/>
          <w:szCs w:val="24"/>
        </w:rPr>
        <w:t xml:space="preserve">Piebraukšana pie paredzētās darbības vietas tiks organizēta pa esošajām ielām Jūrmalā. </w:t>
      </w:r>
      <w:r w:rsidRPr="00111CA4">
        <w:rPr>
          <w:rFonts w:ascii="Times New Roman" w:eastAsiaTheme="minorEastAsia" w:hAnsi="Times New Roman"/>
          <w:sz w:val="24"/>
          <w:szCs w:val="24"/>
        </w:rPr>
        <w:t>Tādējādi būvdarbu laikā palielināsies satiksmes intensitāte tuvākajā apkārtnē, līdz ar to pastiprināsies arī tehnikas radītās emisijas gaisā, putekļi un troksnis. Tāpat pārbūves darbi būs saistīti ar būvgružu rašanos, nelielos apjomos radīsies sadzīves atkritumi un iespējams bīstamie atkritumi.</w:t>
      </w:r>
      <w:r w:rsidRPr="00111CA4">
        <w:rPr>
          <w:rFonts w:ascii="Times New Roman" w:hAnsi="Times New Roman"/>
          <w:sz w:val="24"/>
          <w:szCs w:val="24"/>
        </w:rPr>
        <w:t xml:space="preserve"> Būvniecības tehnikas darbināšanai tiks izmantota degviela (benzīns, dīzeļdegviela), kas saskaņā ar informāciju dažādās drošības datu lapās ir uzliesmojoši šķidrumi, kuri var ietekmēt strādnieku veselību objektā, kā arī ir </w:t>
      </w:r>
      <w:r w:rsidRPr="006535BB">
        <w:rPr>
          <w:rFonts w:ascii="Times New Roman" w:hAnsi="Times New Roman"/>
          <w:sz w:val="24"/>
          <w:szCs w:val="24"/>
        </w:rPr>
        <w:t>toksiski ūdens organismiem ar ilgstošām sekām. Līdz ar to avāriju situācijās ir iespējams gan augsnes, gan virszemes ūdeņu un pazemes ūdeņu piesārņojums ar naftas produktiem. Iespējamo avāriju rezultātā var tik ietekmēta arī Baltijas jūras Rīgas jūras līča ūdens kvalitāte, tā kā zemes vienība atrodas aptuveni 1</w:t>
      </w:r>
      <w:r w:rsidR="006535BB" w:rsidRPr="006535BB">
        <w:rPr>
          <w:rFonts w:ascii="Times New Roman" w:hAnsi="Times New Roman"/>
          <w:sz w:val="24"/>
          <w:szCs w:val="24"/>
        </w:rPr>
        <w:t>3</w:t>
      </w:r>
      <w:r w:rsidRPr="006535BB">
        <w:rPr>
          <w:rFonts w:ascii="Times New Roman" w:hAnsi="Times New Roman"/>
          <w:sz w:val="24"/>
          <w:szCs w:val="24"/>
        </w:rPr>
        <w:t xml:space="preserve">0 m attālumā no jūras. Saskaņā ar Teritorijas plānojuma </w:t>
      </w:r>
      <w:r w:rsidRPr="00B0475D">
        <w:rPr>
          <w:rFonts w:ascii="Times New Roman" w:hAnsi="Times New Roman"/>
          <w:sz w:val="24"/>
          <w:szCs w:val="24"/>
        </w:rPr>
        <w:t>Funkcionālā zonējuma karti un karti “Apgrūtinājumi” darbības vieta atrodas krasta kāpu aizsargjoslā, Baltijas jūras un Rīgas jūras līča ierobežotas saimnieciskās darbības joslas teritorijā.</w:t>
      </w:r>
    </w:p>
    <w:p w14:paraId="52A6FD2B" w14:textId="2EE605D6" w:rsidR="00D64DC0" w:rsidRPr="00FF7B41" w:rsidRDefault="005A2D9C" w:rsidP="004F2AAA">
      <w:pPr>
        <w:pStyle w:val="BodyText"/>
        <w:spacing w:after="0"/>
        <w:ind w:firstLine="426"/>
        <w:jc w:val="both"/>
        <w:rPr>
          <w:rFonts w:ascii="Times New Roman" w:hAnsi="Times New Roman"/>
          <w:sz w:val="24"/>
          <w:szCs w:val="24"/>
        </w:rPr>
      </w:pPr>
      <w:r w:rsidRPr="00FF7B41">
        <w:rPr>
          <w:rFonts w:ascii="Times New Roman" w:hAnsi="Times New Roman"/>
          <w:sz w:val="24"/>
          <w:szCs w:val="24"/>
        </w:rPr>
        <w:t xml:space="preserve">Ūdensapgādes, kanalizācijas un apkures sistēmu risinājumi netiek mainīti/pārbūvēti. </w:t>
      </w:r>
      <w:r w:rsidR="00D64DC0" w:rsidRPr="00FF7B41">
        <w:rPr>
          <w:rFonts w:ascii="Times New Roman" w:eastAsiaTheme="minorHAnsi" w:hAnsi="Times New Roman"/>
          <w:sz w:val="24"/>
          <w:szCs w:val="24"/>
        </w:rPr>
        <w:t xml:space="preserve">Saskaņā ar </w:t>
      </w:r>
      <w:r w:rsidR="00D64DC0" w:rsidRPr="00FF7B41">
        <w:rPr>
          <w:rFonts w:ascii="Times New Roman" w:hAnsi="Times New Roman"/>
          <w:sz w:val="24"/>
          <w:szCs w:val="24"/>
        </w:rPr>
        <w:t xml:space="preserve">Teritorijas plānojuma karti “Apgrūtinājumi” darbības vieta atrodas </w:t>
      </w:r>
      <w:r w:rsidR="009C61C4" w:rsidRPr="00FF7B41">
        <w:rPr>
          <w:rFonts w:ascii="Times New Roman" w:hAnsi="Times New Roman"/>
          <w:sz w:val="24"/>
          <w:szCs w:val="24"/>
          <w:lang w:eastAsia="lv-LV"/>
        </w:rPr>
        <w:t>valsts</w:t>
      </w:r>
      <w:r w:rsidR="00D64DC0" w:rsidRPr="00FF7B41">
        <w:rPr>
          <w:rFonts w:ascii="Times New Roman" w:hAnsi="Times New Roman"/>
          <w:sz w:val="24"/>
          <w:szCs w:val="24"/>
          <w:lang w:eastAsia="lv-LV"/>
        </w:rPr>
        <w:t xml:space="preserve"> nozīmes pilsētbūvniecības pieminekļa </w:t>
      </w:r>
      <w:r w:rsidR="004454A7">
        <w:rPr>
          <w:rFonts w:ascii="Times New Roman" w:hAnsi="Times New Roman"/>
          <w:sz w:val="24"/>
          <w:szCs w:val="24"/>
          <w:lang w:eastAsia="lv-LV"/>
        </w:rPr>
        <w:t>Nr. 6092</w:t>
      </w:r>
      <w:r w:rsidR="00552779">
        <w:rPr>
          <w:rFonts w:ascii="Times New Roman" w:hAnsi="Times New Roman"/>
          <w:sz w:val="24"/>
          <w:szCs w:val="24"/>
          <w:lang w:eastAsia="lv-LV"/>
        </w:rPr>
        <w:t xml:space="preserve"> </w:t>
      </w:r>
      <w:r w:rsidR="00552779" w:rsidRPr="00552779">
        <w:rPr>
          <w:rFonts w:ascii="Times New Roman" w:hAnsi="Times New Roman"/>
          <w:sz w:val="24"/>
          <w:szCs w:val="24"/>
          <w:lang w:eastAsia="lv-LV"/>
        </w:rPr>
        <w:t>“</w:t>
      </w:r>
      <w:r w:rsidR="00552779" w:rsidRPr="00552779">
        <w:rPr>
          <w:rFonts w:ascii="Times New Roman" w:hAnsi="Times New Roman"/>
          <w:kern w:val="3"/>
          <w:sz w:val="24"/>
          <w:szCs w:val="24"/>
        </w:rPr>
        <w:t>Vaivaru-Asaru-Mellužu-Pumpuru-Jaundubultu vasarnīcu rajons</w:t>
      </w:r>
      <w:r w:rsidR="00552779" w:rsidRPr="00552779">
        <w:rPr>
          <w:rFonts w:ascii="Times New Roman" w:hAnsi="Times New Roman"/>
          <w:sz w:val="24"/>
          <w:szCs w:val="24"/>
          <w:lang w:eastAsia="lv-LV"/>
        </w:rPr>
        <w:t xml:space="preserve">” </w:t>
      </w:r>
      <w:r w:rsidR="00D64DC0" w:rsidRPr="00552779">
        <w:rPr>
          <w:rFonts w:ascii="Times New Roman" w:hAnsi="Times New Roman"/>
          <w:sz w:val="24"/>
          <w:szCs w:val="24"/>
          <w:lang w:eastAsia="lv-LV"/>
        </w:rPr>
        <w:t xml:space="preserve">teritorijā, kā arī </w:t>
      </w:r>
      <w:r w:rsidR="002D679B" w:rsidRPr="00552779">
        <w:rPr>
          <w:rFonts w:ascii="Times New Roman" w:hAnsi="Times New Roman"/>
          <w:sz w:val="24"/>
          <w:szCs w:val="24"/>
          <w:lang w:eastAsia="lv-LV"/>
        </w:rPr>
        <w:t xml:space="preserve">Asaru kapu </w:t>
      </w:r>
      <w:r w:rsidR="00D64DC0" w:rsidRPr="00552779">
        <w:rPr>
          <w:rFonts w:ascii="Times New Roman" w:hAnsi="Times New Roman"/>
          <w:sz w:val="24"/>
          <w:szCs w:val="24"/>
          <w:lang w:eastAsia="lv-LV"/>
        </w:rPr>
        <w:t xml:space="preserve">aizsargjoslā. Tāpat saskaņā ar </w:t>
      </w:r>
      <w:r w:rsidR="00D64DC0" w:rsidRPr="00552779">
        <w:rPr>
          <w:rFonts w:ascii="Times New Roman" w:hAnsi="Times New Roman"/>
          <w:sz w:val="24"/>
          <w:szCs w:val="24"/>
        </w:rPr>
        <w:t xml:space="preserve">Dabas aizsardzības </w:t>
      </w:r>
      <w:r w:rsidR="00D64DC0" w:rsidRPr="00552779">
        <w:rPr>
          <w:rFonts w:ascii="Times New Roman" w:hAnsi="Times New Roman"/>
          <w:sz w:val="24"/>
          <w:szCs w:val="24"/>
        </w:rPr>
        <w:lastRenderedPageBreak/>
        <w:t>pārvaldes dabas datu pārvaldības sistēmu</w:t>
      </w:r>
      <w:r w:rsidR="00D64DC0" w:rsidRPr="00FF7B41">
        <w:rPr>
          <w:rFonts w:ascii="Times New Roman" w:hAnsi="Times New Roman"/>
          <w:sz w:val="24"/>
          <w:szCs w:val="24"/>
        </w:rPr>
        <w:t xml:space="preserve"> “OZOLS”</w:t>
      </w:r>
      <w:r w:rsidR="00D64DC0" w:rsidRPr="00FF7B41">
        <w:rPr>
          <w:rStyle w:val="FootnoteReference"/>
          <w:rFonts w:ascii="Times New Roman" w:hAnsi="Times New Roman"/>
          <w:sz w:val="24"/>
          <w:szCs w:val="24"/>
        </w:rPr>
        <w:footnoteReference w:id="5"/>
      </w:r>
      <w:r w:rsidR="00D64DC0" w:rsidRPr="00FF7B41">
        <w:rPr>
          <w:rFonts w:ascii="Times New Roman" w:hAnsi="Times New Roman"/>
          <w:sz w:val="24"/>
          <w:szCs w:val="24"/>
        </w:rPr>
        <w:t xml:space="preserve"> darbības vieta neatrodas īpaši aizsargājamajā dabas teritorijā, </w:t>
      </w:r>
      <w:r w:rsidR="00EB37D4" w:rsidRPr="00FF7B41">
        <w:rPr>
          <w:rFonts w:ascii="Times New Roman" w:hAnsi="Times New Roman"/>
          <w:sz w:val="24"/>
          <w:szCs w:val="24"/>
        </w:rPr>
        <w:t>bet zemes vienībā ir</w:t>
      </w:r>
      <w:r w:rsidR="00D64DC0" w:rsidRPr="00FF7B41">
        <w:rPr>
          <w:rFonts w:ascii="Times New Roman" w:hAnsi="Times New Roman"/>
          <w:sz w:val="24"/>
          <w:szCs w:val="24"/>
        </w:rPr>
        <w:t xml:space="preserve"> reģistrēt</w:t>
      </w:r>
      <w:r w:rsidR="00DF28C9" w:rsidRPr="00FF7B41">
        <w:rPr>
          <w:rFonts w:ascii="Times New Roman" w:hAnsi="Times New Roman"/>
          <w:sz w:val="24"/>
          <w:szCs w:val="24"/>
        </w:rPr>
        <w:t>s Eiropas Savienības nozīmes</w:t>
      </w:r>
      <w:r w:rsidR="00D64DC0" w:rsidRPr="00FF7B41">
        <w:rPr>
          <w:rFonts w:ascii="Times New Roman" w:hAnsi="Times New Roman"/>
          <w:sz w:val="24"/>
          <w:szCs w:val="24"/>
        </w:rPr>
        <w:t xml:space="preserve"> īpaši aizsargājam</w:t>
      </w:r>
      <w:r w:rsidR="00DF28C9" w:rsidRPr="00FF7B41">
        <w:rPr>
          <w:rFonts w:ascii="Times New Roman" w:hAnsi="Times New Roman"/>
          <w:sz w:val="24"/>
          <w:szCs w:val="24"/>
        </w:rPr>
        <w:t>ā</w:t>
      </w:r>
      <w:r w:rsidR="00D64DC0" w:rsidRPr="00FF7B41">
        <w:rPr>
          <w:rFonts w:ascii="Times New Roman" w:hAnsi="Times New Roman"/>
          <w:sz w:val="24"/>
          <w:szCs w:val="24"/>
        </w:rPr>
        <w:t xml:space="preserve"> biotop</w:t>
      </w:r>
      <w:r w:rsidR="00DF28C9" w:rsidRPr="00FF7B41">
        <w:rPr>
          <w:rFonts w:ascii="Times New Roman" w:hAnsi="Times New Roman"/>
          <w:sz w:val="24"/>
          <w:szCs w:val="24"/>
        </w:rPr>
        <w:t xml:space="preserve">a </w:t>
      </w:r>
      <w:r w:rsidR="00DF28C9" w:rsidRPr="008E24EB">
        <w:rPr>
          <w:rFonts w:ascii="Times New Roman" w:hAnsi="Times New Roman"/>
          <w:i/>
          <w:iCs/>
          <w:sz w:val="24"/>
          <w:szCs w:val="24"/>
        </w:rPr>
        <w:t>2180 Mežainas piejūras kāpas</w:t>
      </w:r>
      <w:r w:rsidR="00C358E6" w:rsidRPr="00FF7B41">
        <w:rPr>
          <w:rFonts w:ascii="Times New Roman" w:hAnsi="Times New Roman"/>
          <w:sz w:val="24"/>
          <w:szCs w:val="24"/>
        </w:rPr>
        <w:t xml:space="preserve"> divi poligoni, kā arī </w:t>
      </w:r>
      <w:r w:rsidR="00D64DC0" w:rsidRPr="00FF7B41">
        <w:rPr>
          <w:rFonts w:ascii="Times New Roman" w:hAnsi="Times New Roman"/>
          <w:sz w:val="24"/>
          <w:szCs w:val="24"/>
        </w:rPr>
        <w:t xml:space="preserve">objekta tuvumā atrodas </w:t>
      </w:r>
      <w:r w:rsidR="009179EF" w:rsidRPr="00FF7B41">
        <w:rPr>
          <w:rFonts w:ascii="Times New Roman" w:hAnsi="Times New Roman"/>
          <w:sz w:val="24"/>
          <w:szCs w:val="24"/>
        </w:rPr>
        <w:t xml:space="preserve">citi </w:t>
      </w:r>
      <w:r w:rsidR="00D64DC0" w:rsidRPr="00FF7B41">
        <w:rPr>
          <w:rFonts w:ascii="Times New Roman" w:hAnsi="Times New Roman"/>
          <w:sz w:val="24"/>
          <w:szCs w:val="24"/>
        </w:rPr>
        <w:t xml:space="preserve">Eiropas Savienības nozīmes īpaši aizsargājamie biotopi: </w:t>
      </w:r>
      <w:r w:rsidR="009179EF" w:rsidRPr="00FF7B41">
        <w:rPr>
          <w:rFonts w:ascii="Times New Roman" w:hAnsi="Times New Roman"/>
          <w:i/>
          <w:iCs/>
          <w:sz w:val="24"/>
          <w:szCs w:val="24"/>
        </w:rPr>
        <w:t xml:space="preserve">2110 Embrionālās kāpas, </w:t>
      </w:r>
      <w:r w:rsidR="00FF7B41" w:rsidRPr="00FF7B41">
        <w:rPr>
          <w:rFonts w:ascii="Times New Roman" w:hAnsi="Times New Roman"/>
          <w:i/>
          <w:iCs/>
          <w:sz w:val="24"/>
          <w:szCs w:val="24"/>
        </w:rPr>
        <w:t>2120</w:t>
      </w:r>
      <w:r w:rsidR="00DC14FF">
        <w:rPr>
          <w:rFonts w:ascii="Times New Roman" w:hAnsi="Times New Roman"/>
          <w:i/>
          <w:iCs/>
          <w:sz w:val="24"/>
          <w:szCs w:val="24"/>
        </w:rPr>
        <w:t> </w:t>
      </w:r>
      <w:proofErr w:type="spellStart"/>
      <w:r w:rsidR="00FF7B41" w:rsidRPr="00FF7B41">
        <w:rPr>
          <w:rFonts w:ascii="Times New Roman" w:hAnsi="Times New Roman"/>
          <w:i/>
          <w:iCs/>
          <w:sz w:val="24"/>
          <w:szCs w:val="24"/>
        </w:rPr>
        <w:t>Priekškāpas</w:t>
      </w:r>
      <w:proofErr w:type="spellEnd"/>
      <w:r w:rsidR="00FF7B41" w:rsidRPr="00FF7B41">
        <w:rPr>
          <w:rFonts w:ascii="Times New Roman" w:hAnsi="Times New Roman"/>
          <w:i/>
          <w:iCs/>
          <w:sz w:val="24"/>
          <w:szCs w:val="24"/>
        </w:rPr>
        <w:t xml:space="preserve">, </w:t>
      </w:r>
      <w:r w:rsidR="00D64DC0" w:rsidRPr="00FF7B41">
        <w:rPr>
          <w:rFonts w:ascii="Times New Roman" w:hAnsi="Times New Roman"/>
          <w:i/>
          <w:iCs/>
          <w:sz w:val="24"/>
          <w:szCs w:val="24"/>
        </w:rPr>
        <w:t xml:space="preserve">2130* Ar lakstaugiem klātas pelēkās kāpas, </w:t>
      </w:r>
      <w:r w:rsidR="00FF7B41" w:rsidRPr="00FF7B41">
        <w:rPr>
          <w:rFonts w:ascii="Times New Roman" w:hAnsi="Times New Roman"/>
          <w:i/>
          <w:iCs/>
          <w:sz w:val="24"/>
          <w:szCs w:val="24"/>
        </w:rPr>
        <w:t>2180 Mežainas piejūras kāpas</w:t>
      </w:r>
      <w:r w:rsidR="00D64DC0" w:rsidRPr="00FF7B41">
        <w:rPr>
          <w:rFonts w:ascii="Times New Roman" w:hAnsi="Times New Roman"/>
          <w:sz w:val="24"/>
          <w:szCs w:val="24"/>
        </w:rPr>
        <w:t>. Šos biotopus būtiskākie apdraudošie faktori ir kāpu izbradāšana un to mehāniska iznīcināšana</w:t>
      </w:r>
      <w:r w:rsidR="00D64DC0" w:rsidRPr="00FF7B41">
        <w:rPr>
          <w:rStyle w:val="FootnoteReference"/>
          <w:rFonts w:ascii="Times New Roman" w:hAnsi="Times New Roman"/>
          <w:sz w:val="24"/>
          <w:szCs w:val="24"/>
        </w:rPr>
        <w:footnoteReference w:id="6"/>
      </w:r>
      <w:r w:rsidR="00D64DC0" w:rsidRPr="00FF7B41">
        <w:rPr>
          <w:rFonts w:ascii="Times New Roman" w:hAnsi="Times New Roman"/>
          <w:sz w:val="24"/>
          <w:szCs w:val="24"/>
        </w:rPr>
        <w:t>. Līdz ar to pārbūves darbu laikā  pastāv varbūtība, ka tiks negatīvi ietekmētas īpaši aizsargājamā dabas vērtības.</w:t>
      </w:r>
    </w:p>
    <w:p w14:paraId="6B4B3F66" w14:textId="77777777" w:rsidR="00D64DC0" w:rsidRPr="00FF7B41" w:rsidRDefault="00D64DC0" w:rsidP="00D64DC0">
      <w:pPr>
        <w:pStyle w:val="BodyText"/>
        <w:spacing w:after="0"/>
        <w:ind w:firstLine="426"/>
        <w:jc w:val="both"/>
        <w:rPr>
          <w:rFonts w:ascii="Times New Roman" w:hAnsi="Times New Roman"/>
          <w:sz w:val="24"/>
          <w:szCs w:val="24"/>
        </w:rPr>
      </w:pPr>
      <w:r w:rsidRPr="00FF7B41">
        <w:rPr>
          <w:rFonts w:ascii="Times New Roman" w:hAnsi="Times New Roman"/>
          <w:sz w:val="24"/>
          <w:szCs w:val="24"/>
        </w:rPr>
        <w:t>Izvērtējot iepriekš minēto Valsts vides dienests secina, ka paredzētā darbība atbilst likuma “Par ietekmes uz vidi novērtējumu” 3.</w:t>
      </w:r>
      <w:r w:rsidRPr="00FF7B41">
        <w:rPr>
          <w:rFonts w:ascii="Times New Roman" w:hAnsi="Times New Roman"/>
          <w:sz w:val="24"/>
          <w:szCs w:val="24"/>
          <w:vertAlign w:val="superscript"/>
        </w:rPr>
        <w:t>2</w:t>
      </w:r>
      <w:r w:rsidRPr="00FF7B41">
        <w:rPr>
          <w:rFonts w:ascii="Times New Roman" w:hAnsi="Times New Roman"/>
          <w:sz w:val="24"/>
          <w:szCs w:val="24"/>
        </w:rPr>
        <w:t xml:space="preserve"> panta pirmās daļas 1) punkta un 2. pielikuma 11. punkta 12) apakšpunktam: </w:t>
      </w:r>
      <w:r w:rsidRPr="00FF7B41">
        <w:rPr>
          <w:rFonts w:ascii="Times New Roman" w:hAnsi="Times New Roman"/>
          <w:i/>
          <w:iCs/>
          <w:sz w:val="24"/>
          <w:szCs w:val="24"/>
        </w:rPr>
        <w:t>ēku un būvju būvniecība, pārbūve, atjaunošana un restaurācija Baltijas jūras un Rīgas jūras līča piekrastes krasta kāpu aizsargjoslā</w:t>
      </w:r>
      <w:r w:rsidRPr="00FF7B41">
        <w:rPr>
          <w:rFonts w:ascii="Times New Roman" w:hAnsi="Times New Roman"/>
          <w:sz w:val="24"/>
          <w:szCs w:val="24"/>
        </w:rPr>
        <w:t>, līdz ar to tai ir jāveic ietekmes uz vidi sākotnējais izvērtējums.</w:t>
      </w:r>
    </w:p>
    <w:p w14:paraId="40CC11A8" w14:textId="77777777" w:rsidR="00D64DC0" w:rsidRPr="00FF7B41" w:rsidRDefault="00D64DC0" w:rsidP="00D64DC0">
      <w:pPr>
        <w:pStyle w:val="BodyText"/>
        <w:spacing w:after="0"/>
        <w:ind w:firstLine="426"/>
        <w:jc w:val="both"/>
        <w:rPr>
          <w:rFonts w:ascii="Times New Roman" w:hAnsi="Times New Roman"/>
          <w:sz w:val="24"/>
          <w:szCs w:val="24"/>
        </w:rPr>
      </w:pPr>
    </w:p>
    <w:p w14:paraId="6FCE3F8E" w14:textId="77777777" w:rsidR="00D64DC0" w:rsidRPr="00FF7B41" w:rsidRDefault="00D64DC0" w:rsidP="00D64DC0">
      <w:pPr>
        <w:pStyle w:val="ListParagraph"/>
        <w:numPr>
          <w:ilvl w:val="0"/>
          <w:numId w:val="1"/>
        </w:numPr>
        <w:tabs>
          <w:tab w:val="clear" w:pos="360"/>
          <w:tab w:val="left" w:pos="426"/>
        </w:tabs>
        <w:snapToGrid w:val="0"/>
        <w:ind w:left="0" w:right="-1" w:firstLine="0"/>
        <w:jc w:val="both"/>
        <w:rPr>
          <w:b/>
        </w:rPr>
      </w:pPr>
      <w:r w:rsidRPr="00FF7B41">
        <w:rPr>
          <w:b/>
        </w:rPr>
        <w:t>Paredzētās darbības ietekmes uz vidi vērtēšanas nepieciešamības pamatojums (iespējamās ietekmes būtiskuma novērtējums):</w:t>
      </w:r>
    </w:p>
    <w:p w14:paraId="44A4DE44" w14:textId="0D65D2CB" w:rsidR="008F20D6" w:rsidRPr="008F20D6" w:rsidRDefault="008F20D6" w:rsidP="008F20D6">
      <w:pPr>
        <w:pStyle w:val="Default"/>
        <w:ind w:firstLine="426"/>
        <w:jc w:val="both"/>
        <w:rPr>
          <w:rStyle w:val="Strong"/>
          <w:b w:val="0"/>
          <w:bCs w:val="0"/>
          <w:color w:val="auto"/>
        </w:rPr>
      </w:pPr>
      <w:r w:rsidRPr="008F20D6">
        <w:rPr>
          <w:rStyle w:val="Strong"/>
          <w:b w:val="0"/>
          <w:bCs w:val="0"/>
          <w:color w:val="auto"/>
        </w:rPr>
        <w:t>Paredzētās darbības ietekmes uz vidi sākotnējais izvērtējums veikts, pamatojoties uz likuma “Par ietekmes uz vidi novērtējumu” 3.</w:t>
      </w:r>
      <w:r w:rsidRPr="008F20D6">
        <w:rPr>
          <w:rStyle w:val="Strong"/>
          <w:b w:val="0"/>
          <w:bCs w:val="0"/>
          <w:color w:val="auto"/>
          <w:vertAlign w:val="superscript"/>
        </w:rPr>
        <w:t>2</w:t>
      </w:r>
      <w:r w:rsidRPr="008F20D6">
        <w:rPr>
          <w:rStyle w:val="Strong"/>
          <w:b w:val="0"/>
          <w:bCs w:val="0"/>
          <w:color w:val="auto"/>
        </w:rPr>
        <w:t xml:space="preserve"> panta pirmās daļas </w:t>
      </w:r>
      <w:r w:rsidRPr="008F20D6">
        <w:rPr>
          <w:color w:val="auto"/>
        </w:rPr>
        <w:t>1) punktu un 2. pielikuma 1</w:t>
      </w:r>
      <w:r>
        <w:rPr>
          <w:color w:val="auto"/>
        </w:rPr>
        <w:t>1</w:t>
      </w:r>
      <w:r w:rsidRPr="008F20D6">
        <w:rPr>
          <w:color w:val="auto"/>
        </w:rPr>
        <w:t xml:space="preserve">. punkta </w:t>
      </w:r>
      <w:r>
        <w:rPr>
          <w:color w:val="auto"/>
        </w:rPr>
        <w:t>12</w:t>
      </w:r>
      <w:r w:rsidRPr="008F20D6">
        <w:rPr>
          <w:color w:val="auto"/>
        </w:rPr>
        <w:t>) apakšpunktu,</w:t>
      </w:r>
      <w:r w:rsidRPr="008F20D6">
        <w:rPr>
          <w:rStyle w:val="Strong"/>
          <w:color w:val="auto"/>
        </w:rPr>
        <w:t xml:space="preserve"> </w:t>
      </w:r>
      <w:r w:rsidRPr="008F20D6">
        <w:rPr>
          <w:rStyle w:val="Strong"/>
          <w:b w:val="0"/>
          <w:bCs w:val="0"/>
          <w:color w:val="auto"/>
        </w:rPr>
        <w:t>Ministru kabineta 2015. gada 13. janvāra noteikumu Nr. 18 “Kārtība, kādā novērtē paredzētās darbības ietekmi uz vidi un akceptē paredzēto darbību” 13. punktu, kā arī Administratīvā procesa likuma 85. pantu. Novērtēšana veikta, balstoties uz Eiropas Savienības sākotnējā izvērtējuma vadlīnijās noteikto pieeju un kritērijiem, kas interpretē Eiropas Parlamenta un Padomes direktīvu 2014/52/ES (ar ko groza Direktīvu 2011/92/ES par dažu sabiedrisku un privātu projektu ietekmes uz vidi novērtējumu).</w:t>
      </w:r>
    </w:p>
    <w:p w14:paraId="54A3533E" w14:textId="17484ECF" w:rsidR="008F20D6" w:rsidRDefault="008F20D6" w:rsidP="008F20D6">
      <w:pPr>
        <w:pStyle w:val="Default"/>
        <w:ind w:firstLine="426"/>
        <w:jc w:val="both"/>
        <w:rPr>
          <w:lang w:eastAsia="ar-SA"/>
        </w:rPr>
      </w:pPr>
      <w:r w:rsidRPr="004004D3">
        <w:t xml:space="preserve">Likuma “Par ietekmes uz vidi novērtējumu” </w:t>
      </w:r>
      <w:r w:rsidRPr="004004D3">
        <w:rPr>
          <w:lang w:eastAsia="ar-SA"/>
        </w:rPr>
        <w:t xml:space="preserve">8. panta pirmā daļa nosaka, ka piesakot darbību, ierosinātājs norāda vismaz divus dažādus risinājumus attiecībā uz šīs darbības vietu vai izmantojamo tehnoloģiju veidiem. Ierosinātājs nav iesniedzis paredzētās darbības divus iespējamos variantus, tādējādi Valsts vides dienests kā otro alternatīvo risinājumu pieņem variantu, ka paredzētā </w:t>
      </w:r>
      <w:r w:rsidR="00D20D65">
        <w:rPr>
          <w:lang w:eastAsia="ar-SA"/>
        </w:rPr>
        <w:t>darbība</w:t>
      </w:r>
      <w:r w:rsidRPr="004004D3">
        <w:rPr>
          <w:lang w:eastAsia="ar-SA"/>
        </w:rPr>
        <w:t xml:space="preserve"> netiks īstenota.</w:t>
      </w:r>
    </w:p>
    <w:p w14:paraId="1C50710F" w14:textId="6E732FF6" w:rsidR="00D64DC0" w:rsidRPr="00AC71BB" w:rsidRDefault="008F20D6" w:rsidP="002063FA">
      <w:pPr>
        <w:pStyle w:val="Default"/>
        <w:ind w:firstLine="426"/>
        <w:jc w:val="both"/>
        <w:rPr>
          <w:i/>
          <w:color w:val="auto"/>
        </w:rPr>
      </w:pPr>
      <w:r w:rsidRPr="004004D3">
        <w:t xml:space="preserve">Sākotnējā ietekmes uz vidi novērtējuma ietvaros netika identificētas potenciālas būtiskas ietekmes. Ēku būvniecība un teritorijas labiekārtojuma rezultātā radītā ietekme uz vidi, kas saistīta ar dabas resursu patēriņu, vides piesārņojumu, ietekmi uz iedzīvotājiem, ietekmi uz darbības vietā un tās apkārtnē esošajām īpaši aizsargājamām dabas vērtībām un citiem vides procesiem neradīs būtisku </w:t>
      </w:r>
      <w:r w:rsidRPr="00BE3108">
        <w:t xml:space="preserve">ietekmi, tā kā būs lokālas dabas un neskars plašu ģeogrāfisko teritoriju, kā arī </w:t>
      </w:r>
      <w:r w:rsidRPr="00AC71BB">
        <w:rPr>
          <w:color w:val="auto"/>
        </w:rPr>
        <w:t xml:space="preserve">to ir iespējams laicīgi konstatēt un novērst. Būtiskākie ietekmes aspekti ir saistīti ar likuma “Par ietekmes uz vidi novērtējumu” 11. panta </w:t>
      </w:r>
      <w:r w:rsidR="00D64DC0" w:rsidRPr="00AC71BB">
        <w:rPr>
          <w:color w:val="auto"/>
        </w:rPr>
        <w:t xml:space="preserve">otrās daļas 3) punkta b), g) apakšpunktu: </w:t>
      </w:r>
      <w:r w:rsidR="00D64DC0" w:rsidRPr="00AC71BB">
        <w:rPr>
          <w:i/>
          <w:iCs/>
          <w:color w:val="auto"/>
        </w:rPr>
        <w:t>dabiskās vides absorbcijas spēja, kas vērtējama, pievēršot īpašu uzmanību pievēršot īpašu uzmanību Baltijas jūras un Rīgas jūras līča piekrastes aizsargjoslai un jūras videi, blīvi apdzīvotām teritorijām</w:t>
      </w:r>
      <w:r w:rsidR="00D64DC0" w:rsidRPr="00AC71BB">
        <w:rPr>
          <w:color w:val="auto"/>
        </w:rPr>
        <w:t xml:space="preserve">, ņemot vērā trešās daļas 1) punktu: </w:t>
      </w:r>
      <w:r w:rsidR="00D64DC0" w:rsidRPr="00AC71BB">
        <w:rPr>
          <w:i/>
          <w:color w:val="auto"/>
        </w:rPr>
        <w:t>ietekmes apjomu un telpisko izplatību (iespējami ietekmei pakļautās teritorijas lielumu un pakļauto iedzīvotāju skaitu.</w:t>
      </w:r>
    </w:p>
    <w:p w14:paraId="550E1654" w14:textId="6CE2A665" w:rsidR="00D64DC0" w:rsidRPr="00383702" w:rsidRDefault="00D64DC0" w:rsidP="00D64DC0">
      <w:pPr>
        <w:pStyle w:val="BodyText"/>
        <w:spacing w:after="0"/>
        <w:ind w:firstLine="425"/>
        <w:jc w:val="both"/>
        <w:rPr>
          <w:rFonts w:ascii="Times New Roman" w:hAnsi="Times New Roman"/>
          <w:sz w:val="24"/>
          <w:szCs w:val="24"/>
        </w:rPr>
      </w:pPr>
      <w:r w:rsidRPr="00AC71BB">
        <w:rPr>
          <w:rFonts w:ascii="Times New Roman" w:hAnsi="Times New Roman"/>
          <w:sz w:val="24"/>
        </w:rPr>
        <w:t xml:space="preserve">Pārbūves darbu rezultātā radītā ietekme galvenokārt ir saistīta ar darbiem jutīgā teritorijā Rīgas jūras </w:t>
      </w:r>
      <w:r w:rsidRPr="00383702">
        <w:rPr>
          <w:rFonts w:ascii="Times New Roman" w:hAnsi="Times New Roman"/>
          <w:sz w:val="24"/>
        </w:rPr>
        <w:t xml:space="preserve">līča piekrastē, </w:t>
      </w:r>
      <w:r w:rsidR="005431D0">
        <w:rPr>
          <w:rFonts w:ascii="Times New Roman" w:hAnsi="Times New Roman"/>
          <w:sz w:val="24"/>
        </w:rPr>
        <w:t xml:space="preserve">krasta kāpu aizsargjoslā. </w:t>
      </w:r>
      <w:r w:rsidRPr="00383702">
        <w:rPr>
          <w:rFonts w:ascii="Times New Roman" w:hAnsi="Times New Roman"/>
          <w:sz w:val="24"/>
        </w:rPr>
        <w:t xml:space="preserve">troksni un būvgružu radīšanu pārbūves darbu laikā, kā arī darbības vietas atrašanos </w:t>
      </w:r>
      <w:r w:rsidRPr="00383702">
        <w:rPr>
          <w:rFonts w:ascii="Times New Roman" w:hAnsi="Times New Roman"/>
          <w:sz w:val="24"/>
          <w:szCs w:val="24"/>
        </w:rPr>
        <w:t>īpaši aizsargājamo dabas vērtību tuvumā.</w:t>
      </w:r>
    </w:p>
    <w:p w14:paraId="187B721B" w14:textId="002752B0" w:rsidR="00D64DC0" w:rsidRDefault="00D64DC0" w:rsidP="00383702">
      <w:pPr>
        <w:pStyle w:val="BodyText"/>
        <w:spacing w:after="0"/>
        <w:ind w:firstLine="425"/>
        <w:jc w:val="both"/>
        <w:rPr>
          <w:rFonts w:ascii="Times New Roman" w:hAnsi="Times New Roman"/>
          <w:sz w:val="24"/>
          <w:szCs w:val="24"/>
          <w:lang w:eastAsia="lv-LV"/>
        </w:rPr>
      </w:pPr>
      <w:r w:rsidRPr="00383702">
        <w:rPr>
          <w:rFonts w:ascii="Times New Roman" w:hAnsi="Times New Roman"/>
          <w:sz w:val="24"/>
          <w:szCs w:val="24"/>
        </w:rPr>
        <w:t>Ēk</w:t>
      </w:r>
      <w:r w:rsidR="00AC71BB" w:rsidRPr="00383702">
        <w:rPr>
          <w:rFonts w:ascii="Times New Roman" w:hAnsi="Times New Roman"/>
          <w:sz w:val="24"/>
          <w:szCs w:val="24"/>
        </w:rPr>
        <w:t>as</w:t>
      </w:r>
      <w:r w:rsidRPr="00383702">
        <w:rPr>
          <w:rFonts w:ascii="Times New Roman" w:hAnsi="Times New Roman"/>
          <w:sz w:val="24"/>
          <w:szCs w:val="24"/>
        </w:rPr>
        <w:t xml:space="preserve"> pārbūve ir atļauta atbilstoši </w:t>
      </w:r>
      <w:r w:rsidR="00B718F1" w:rsidRPr="00383702">
        <w:rPr>
          <w:rFonts w:ascii="Times New Roman" w:hAnsi="Times New Roman"/>
          <w:sz w:val="24"/>
          <w:szCs w:val="24"/>
        </w:rPr>
        <w:t>Teritorijas plānojuma</w:t>
      </w:r>
      <w:r w:rsidR="001E0952" w:rsidRPr="00383702">
        <w:rPr>
          <w:rFonts w:ascii="Times New Roman" w:hAnsi="Times New Roman"/>
          <w:sz w:val="24"/>
          <w:szCs w:val="24"/>
        </w:rPr>
        <w:t xml:space="preserve"> Teritorijas izmantošanas un apbūves noteikumu 331. punktam, tā kā </w:t>
      </w:r>
      <w:r w:rsidR="008E24EB">
        <w:rPr>
          <w:rFonts w:ascii="Times New Roman" w:hAnsi="Times New Roman"/>
          <w:sz w:val="24"/>
          <w:szCs w:val="24"/>
        </w:rPr>
        <w:t xml:space="preserve">teritorijas </w:t>
      </w:r>
      <w:r w:rsidR="001E0952" w:rsidRPr="00383702">
        <w:rPr>
          <w:rFonts w:ascii="Times New Roman" w:hAnsi="Times New Roman"/>
          <w:sz w:val="24"/>
          <w:szCs w:val="24"/>
        </w:rPr>
        <w:t>izmantošanas veids netiek mainīts.</w:t>
      </w:r>
      <w:r w:rsidR="0057258C" w:rsidRPr="00383702">
        <w:rPr>
          <w:rFonts w:ascii="Times New Roman" w:hAnsi="Times New Roman"/>
          <w:sz w:val="24"/>
          <w:szCs w:val="24"/>
        </w:rPr>
        <w:t xml:space="preserve"> </w:t>
      </w:r>
      <w:r w:rsidR="008975FD" w:rsidRPr="00383702">
        <w:rPr>
          <w:rFonts w:ascii="Times New Roman" w:hAnsi="Times New Roman"/>
          <w:sz w:val="24"/>
          <w:szCs w:val="24"/>
        </w:rPr>
        <w:t xml:space="preserve">Ēkas </w:t>
      </w:r>
      <w:r w:rsidR="006B2C2F">
        <w:rPr>
          <w:rFonts w:ascii="Times New Roman" w:hAnsi="Times New Roman"/>
          <w:sz w:val="24"/>
          <w:szCs w:val="24"/>
        </w:rPr>
        <w:t xml:space="preserve">izvietojums un </w:t>
      </w:r>
      <w:r w:rsidR="008975FD" w:rsidRPr="00383702">
        <w:rPr>
          <w:rFonts w:ascii="Times New Roman" w:hAnsi="Times New Roman"/>
          <w:sz w:val="24"/>
          <w:szCs w:val="24"/>
        </w:rPr>
        <w:t>augstums netiks mainīts.</w:t>
      </w:r>
      <w:r w:rsidR="00DC14FF">
        <w:rPr>
          <w:rFonts w:ascii="Times New Roman" w:hAnsi="Times New Roman"/>
          <w:sz w:val="24"/>
          <w:szCs w:val="24"/>
        </w:rPr>
        <w:t xml:space="preserve"> Tā kā </w:t>
      </w:r>
      <w:r w:rsidR="00833C65">
        <w:rPr>
          <w:rFonts w:ascii="Times New Roman" w:hAnsi="Times New Roman"/>
          <w:sz w:val="24"/>
          <w:szCs w:val="24"/>
        </w:rPr>
        <w:t>s</w:t>
      </w:r>
      <w:r w:rsidR="00833C65" w:rsidRPr="00111CA4">
        <w:rPr>
          <w:rFonts w:ascii="Times New Roman" w:hAnsi="Times New Roman"/>
          <w:sz w:val="24"/>
          <w:szCs w:val="24"/>
        </w:rPr>
        <w:t>askaņā ar Valsts zemes dienesta Kadastra informācijas sistēmas datiem</w:t>
      </w:r>
      <w:r w:rsidR="00833C65">
        <w:rPr>
          <w:rFonts w:ascii="Times New Roman" w:hAnsi="Times New Roman"/>
          <w:sz w:val="24"/>
          <w:szCs w:val="24"/>
        </w:rPr>
        <w:t xml:space="preserve"> zemes vienībā nav reģistrēta zeme zem ēkām un pagalmiem</w:t>
      </w:r>
      <w:r w:rsidR="008E24EB">
        <w:rPr>
          <w:rFonts w:ascii="Times New Roman" w:hAnsi="Times New Roman"/>
          <w:sz w:val="24"/>
          <w:szCs w:val="24"/>
        </w:rPr>
        <w:t xml:space="preserve"> un </w:t>
      </w:r>
      <w:r w:rsidR="008E24EB">
        <w:rPr>
          <w:rFonts w:ascii="Times New Roman" w:hAnsi="Times New Roman"/>
          <w:sz w:val="24"/>
          <w:szCs w:val="24"/>
        </w:rPr>
        <w:lastRenderedPageBreak/>
        <w:t>zeme zem ceļiem,</w:t>
      </w:r>
      <w:r w:rsidR="00C6198A">
        <w:rPr>
          <w:rFonts w:ascii="Times New Roman" w:hAnsi="Times New Roman"/>
          <w:sz w:val="24"/>
          <w:szCs w:val="24"/>
        </w:rPr>
        <w:t xml:space="preserve"> Jūrmalas valstspilsētas administrācija ir uzdevusi izstrādāt detālplānojumu. </w:t>
      </w:r>
      <w:r w:rsidR="00553EC2">
        <w:rPr>
          <w:rFonts w:ascii="Times New Roman" w:hAnsi="Times New Roman"/>
          <w:sz w:val="24"/>
          <w:szCs w:val="24"/>
        </w:rPr>
        <w:t>Tas ir apstip</w:t>
      </w:r>
      <w:r w:rsidR="00A36477">
        <w:rPr>
          <w:rFonts w:ascii="Times New Roman" w:hAnsi="Times New Roman"/>
          <w:sz w:val="24"/>
          <w:szCs w:val="24"/>
        </w:rPr>
        <w:t>r</w:t>
      </w:r>
      <w:r w:rsidR="00553EC2">
        <w:rPr>
          <w:rFonts w:ascii="Times New Roman" w:hAnsi="Times New Roman"/>
          <w:sz w:val="24"/>
          <w:szCs w:val="24"/>
        </w:rPr>
        <w:t>ināts</w:t>
      </w:r>
      <w:r w:rsidR="00A36477">
        <w:rPr>
          <w:rFonts w:ascii="Times New Roman" w:hAnsi="Times New Roman"/>
          <w:sz w:val="24"/>
          <w:szCs w:val="24"/>
        </w:rPr>
        <w:t xml:space="preserve"> ar </w:t>
      </w:r>
      <w:r w:rsidR="00553EC2" w:rsidRPr="00553EC2">
        <w:rPr>
          <w:rFonts w:ascii="Times New Roman" w:hAnsi="Times New Roman"/>
          <w:sz w:val="24"/>
          <w:szCs w:val="24"/>
        </w:rPr>
        <w:t xml:space="preserve">Jūrmalas </w:t>
      </w:r>
      <w:r w:rsidR="00A36477">
        <w:rPr>
          <w:rFonts w:ascii="Times New Roman" w:hAnsi="Times New Roman"/>
          <w:sz w:val="24"/>
          <w:szCs w:val="24"/>
        </w:rPr>
        <w:t xml:space="preserve">valstspilsētas </w:t>
      </w:r>
      <w:r w:rsidR="00553EC2" w:rsidRPr="00553EC2">
        <w:rPr>
          <w:rFonts w:ascii="Times New Roman" w:hAnsi="Times New Roman"/>
          <w:sz w:val="24"/>
          <w:szCs w:val="24"/>
        </w:rPr>
        <w:t>domes 2022.</w:t>
      </w:r>
      <w:r w:rsidR="00A36477">
        <w:rPr>
          <w:rFonts w:ascii="Times New Roman" w:hAnsi="Times New Roman"/>
          <w:sz w:val="24"/>
          <w:szCs w:val="24"/>
        </w:rPr>
        <w:t> </w:t>
      </w:r>
      <w:r w:rsidR="00553EC2" w:rsidRPr="00553EC2">
        <w:rPr>
          <w:rFonts w:ascii="Times New Roman" w:hAnsi="Times New Roman"/>
          <w:sz w:val="24"/>
          <w:szCs w:val="24"/>
        </w:rPr>
        <w:t>gada 18.</w:t>
      </w:r>
      <w:r w:rsidR="00A36477">
        <w:rPr>
          <w:rFonts w:ascii="Times New Roman" w:hAnsi="Times New Roman"/>
          <w:sz w:val="24"/>
          <w:szCs w:val="24"/>
        </w:rPr>
        <w:t> </w:t>
      </w:r>
      <w:r w:rsidR="00553EC2" w:rsidRPr="00553EC2">
        <w:rPr>
          <w:rFonts w:ascii="Times New Roman" w:hAnsi="Times New Roman"/>
          <w:sz w:val="24"/>
          <w:szCs w:val="24"/>
        </w:rPr>
        <w:t>augusta lēmumu Nr.</w:t>
      </w:r>
      <w:r w:rsidR="00A36477">
        <w:rPr>
          <w:rFonts w:ascii="Times New Roman" w:hAnsi="Times New Roman"/>
          <w:sz w:val="24"/>
          <w:szCs w:val="24"/>
        </w:rPr>
        <w:t> </w:t>
      </w:r>
      <w:r w:rsidR="00553EC2" w:rsidRPr="00553EC2">
        <w:rPr>
          <w:rFonts w:ascii="Times New Roman" w:hAnsi="Times New Roman"/>
          <w:sz w:val="24"/>
          <w:szCs w:val="24"/>
        </w:rPr>
        <w:t>390 “Par detālplānojuma zemesgabaliem Kāpu ielā 73 un Kāpu ielā 75, Jūrmalā, apstiprināšanu”.</w:t>
      </w:r>
      <w:r w:rsidR="006A433D" w:rsidRPr="006A433D">
        <w:rPr>
          <w:rFonts w:ascii="Times New Roman" w:hAnsi="Times New Roman"/>
          <w:sz w:val="24"/>
          <w:szCs w:val="24"/>
        </w:rPr>
        <w:t xml:space="preserve"> </w:t>
      </w:r>
      <w:r w:rsidR="006A433D" w:rsidRPr="00383702">
        <w:rPr>
          <w:rFonts w:ascii="Times New Roman" w:hAnsi="Times New Roman"/>
          <w:sz w:val="24"/>
          <w:szCs w:val="24"/>
        </w:rPr>
        <w:t xml:space="preserve">Maksimālais </w:t>
      </w:r>
      <w:r w:rsidR="00733DF4">
        <w:rPr>
          <w:rFonts w:ascii="Times New Roman" w:hAnsi="Times New Roman"/>
          <w:sz w:val="24"/>
          <w:szCs w:val="24"/>
        </w:rPr>
        <w:t xml:space="preserve">atļautais </w:t>
      </w:r>
      <w:r w:rsidR="006A433D" w:rsidRPr="00383702">
        <w:rPr>
          <w:rFonts w:ascii="Times New Roman" w:hAnsi="Times New Roman"/>
          <w:sz w:val="24"/>
          <w:szCs w:val="24"/>
        </w:rPr>
        <w:t xml:space="preserve">apbūves blīvums 12 %, maksimālais </w:t>
      </w:r>
      <w:r w:rsidR="00D0003E">
        <w:rPr>
          <w:rFonts w:ascii="Times New Roman" w:hAnsi="Times New Roman"/>
          <w:sz w:val="24"/>
          <w:szCs w:val="24"/>
        </w:rPr>
        <w:t xml:space="preserve">apbūves </w:t>
      </w:r>
      <w:r w:rsidR="006A433D" w:rsidRPr="00383702">
        <w:rPr>
          <w:rFonts w:ascii="Times New Roman" w:hAnsi="Times New Roman"/>
          <w:sz w:val="24"/>
          <w:szCs w:val="24"/>
        </w:rPr>
        <w:t>augstums</w:t>
      </w:r>
      <w:r w:rsidR="00D0003E">
        <w:rPr>
          <w:rFonts w:ascii="Times New Roman" w:hAnsi="Times New Roman"/>
          <w:sz w:val="24"/>
          <w:szCs w:val="24"/>
        </w:rPr>
        <w:t xml:space="preserve"> dzīvojamai ēkai</w:t>
      </w:r>
      <w:r w:rsidR="006A433D" w:rsidRPr="00383702">
        <w:rPr>
          <w:rFonts w:ascii="Times New Roman" w:hAnsi="Times New Roman"/>
          <w:sz w:val="24"/>
          <w:szCs w:val="24"/>
        </w:rPr>
        <w:t xml:space="preserve"> 12 m</w:t>
      </w:r>
      <w:r w:rsidR="00F90232">
        <w:rPr>
          <w:rFonts w:ascii="Times New Roman" w:hAnsi="Times New Roman"/>
          <w:sz w:val="24"/>
          <w:szCs w:val="24"/>
        </w:rPr>
        <w:t xml:space="preserve">, </w:t>
      </w:r>
      <w:r w:rsidR="00D049FE">
        <w:rPr>
          <w:rFonts w:ascii="Times New Roman" w:hAnsi="Times New Roman"/>
          <w:sz w:val="24"/>
          <w:szCs w:val="24"/>
        </w:rPr>
        <w:t xml:space="preserve">maksimālais </w:t>
      </w:r>
      <w:r w:rsidR="00F90232">
        <w:rPr>
          <w:rFonts w:ascii="Times New Roman" w:hAnsi="Times New Roman"/>
          <w:sz w:val="24"/>
          <w:szCs w:val="24"/>
        </w:rPr>
        <w:t>stāvu skaits 2,</w:t>
      </w:r>
      <w:r w:rsidR="00D049FE">
        <w:rPr>
          <w:rFonts w:ascii="Times New Roman" w:hAnsi="Times New Roman"/>
          <w:sz w:val="24"/>
          <w:szCs w:val="24"/>
        </w:rPr>
        <w:t>5</w:t>
      </w:r>
      <w:r w:rsidR="006A433D" w:rsidRPr="00383702">
        <w:rPr>
          <w:rFonts w:ascii="Times New Roman" w:hAnsi="Times New Roman"/>
          <w:sz w:val="24"/>
          <w:szCs w:val="24"/>
        </w:rPr>
        <w:t>. Saskaņā ar iesniegumā norādīto informāciju apbūves blīvums ir 5,41 %</w:t>
      </w:r>
      <w:r w:rsidR="00D049FE">
        <w:rPr>
          <w:rFonts w:ascii="Times New Roman" w:hAnsi="Times New Roman"/>
          <w:sz w:val="24"/>
          <w:szCs w:val="24"/>
        </w:rPr>
        <w:t xml:space="preserve">, ēkas nesošās konstrukcijas netiek mainītas. </w:t>
      </w:r>
      <w:r w:rsidR="006A433D" w:rsidRPr="00383702">
        <w:rPr>
          <w:rFonts w:ascii="Times New Roman" w:hAnsi="Times New Roman"/>
          <w:sz w:val="24"/>
          <w:szCs w:val="24"/>
        </w:rPr>
        <w:t>Darbi ārpus ēkas nav paredzēti.</w:t>
      </w:r>
      <w:r w:rsidR="00312E7F">
        <w:rPr>
          <w:rFonts w:ascii="Times New Roman" w:hAnsi="Times New Roman"/>
          <w:sz w:val="24"/>
          <w:szCs w:val="24"/>
        </w:rPr>
        <w:t xml:space="preserve"> Ūdensapgādes, </w:t>
      </w:r>
      <w:r w:rsidR="006B53F5">
        <w:rPr>
          <w:rFonts w:ascii="Times New Roman" w:hAnsi="Times New Roman"/>
          <w:sz w:val="24"/>
          <w:szCs w:val="24"/>
        </w:rPr>
        <w:t xml:space="preserve">un </w:t>
      </w:r>
      <w:r w:rsidR="00312E7F">
        <w:rPr>
          <w:rFonts w:ascii="Times New Roman" w:hAnsi="Times New Roman"/>
          <w:sz w:val="24"/>
          <w:szCs w:val="24"/>
        </w:rPr>
        <w:t>kanalizācijas sistēmu risinājumi netiek mainīti/pārbūvēti.</w:t>
      </w:r>
      <w:r w:rsidR="00987AB8">
        <w:rPr>
          <w:rFonts w:ascii="Times New Roman" w:hAnsi="Times New Roman"/>
          <w:sz w:val="24"/>
          <w:szCs w:val="24"/>
        </w:rPr>
        <w:t xml:space="preserve"> </w:t>
      </w:r>
      <w:r w:rsidR="00960E30">
        <w:rPr>
          <w:rFonts w:ascii="Times New Roman" w:hAnsi="Times New Roman"/>
          <w:sz w:val="24"/>
          <w:szCs w:val="24"/>
        </w:rPr>
        <w:t xml:space="preserve">Ņemot vēra, ka </w:t>
      </w:r>
      <w:r w:rsidRPr="00383702">
        <w:rPr>
          <w:rFonts w:ascii="Times New Roman" w:hAnsi="Times New Roman"/>
          <w:sz w:val="24"/>
          <w:szCs w:val="24"/>
        </w:rPr>
        <w:t xml:space="preserve">paredzētās darbības vieta atrodas </w:t>
      </w:r>
      <w:r w:rsidRPr="00383702">
        <w:rPr>
          <w:rFonts w:ascii="Times New Roman" w:hAnsi="Times New Roman"/>
          <w:sz w:val="24"/>
          <w:szCs w:val="24"/>
          <w:lang w:eastAsia="lv-LV"/>
        </w:rPr>
        <w:t xml:space="preserve">vietējas nozīmes pilsētbūvniecības pieminekļa teritorijā, ēku arhitektoniskajiem risinājumiem </w:t>
      </w:r>
      <w:r w:rsidR="00960E30">
        <w:rPr>
          <w:rFonts w:ascii="Times New Roman" w:hAnsi="Times New Roman"/>
          <w:sz w:val="24"/>
          <w:szCs w:val="24"/>
          <w:lang w:eastAsia="lv-LV"/>
        </w:rPr>
        <w:t xml:space="preserve">būs </w:t>
      </w:r>
      <w:r w:rsidRPr="00383702">
        <w:rPr>
          <w:rFonts w:ascii="Times New Roman" w:hAnsi="Times New Roman"/>
          <w:sz w:val="24"/>
          <w:szCs w:val="24"/>
          <w:lang w:eastAsia="lv-LV"/>
        </w:rPr>
        <w:t>jāiekļaujas apkārtējā kvartāla apbūves ansamblī, saglabājot nozīmīgās telpiskās un arhitektoniskās kvalitātes. Pārbūves darbi ir pieļaujami atbilstoši Aizsargjoslu likuma 38. panta prasībām, saņemot Nacionālās kultūras mantojuma pārvaldes atļauju.</w:t>
      </w:r>
    </w:p>
    <w:p w14:paraId="3D3AABFC" w14:textId="334F1280" w:rsidR="00855887" w:rsidRPr="00383702" w:rsidRDefault="00484895" w:rsidP="00383702">
      <w:pPr>
        <w:pStyle w:val="BodyText"/>
        <w:spacing w:after="0"/>
        <w:ind w:firstLine="425"/>
        <w:jc w:val="both"/>
        <w:rPr>
          <w:rFonts w:ascii="Times New Roman" w:hAnsi="Times New Roman"/>
          <w:sz w:val="24"/>
          <w:szCs w:val="24"/>
        </w:rPr>
      </w:pPr>
      <w:r>
        <w:rPr>
          <w:rFonts w:ascii="Times New Roman" w:hAnsi="Times New Roman"/>
          <w:sz w:val="24"/>
          <w:szCs w:val="24"/>
          <w:lang w:eastAsia="lv-LV"/>
        </w:rPr>
        <w:t>Paredzētās darbības vieta atrodas Rīgas jūras līča krasta kāpu aizsargjoslā</w:t>
      </w:r>
      <w:r w:rsidR="00D91CC8">
        <w:rPr>
          <w:rFonts w:ascii="Times New Roman" w:hAnsi="Times New Roman"/>
          <w:sz w:val="24"/>
          <w:szCs w:val="24"/>
          <w:lang w:eastAsia="lv-LV"/>
        </w:rPr>
        <w:t xml:space="preserve">, kas </w:t>
      </w:r>
      <w:r w:rsidR="00861F12">
        <w:rPr>
          <w:rFonts w:ascii="Times New Roman" w:hAnsi="Times New Roman"/>
          <w:sz w:val="24"/>
          <w:szCs w:val="24"/>
          <w:lang w:eastAsia="lv-LV"/>
        </w:rPr>
        <w:t>ir</w:t>
      </w:r>
      <w:r w:rsidR="00D91CC8" w:rsidRPr="00D91CC8">
        <w:rPr>
          <w:rFonts w:ascii="Times New Roman" w:hAnsi="Times New Roman"/>
          <w:sz w:val="24"/>
          <w:szCs w:val="24"/>
        </w:rPr>
        <w:t xml:space="preserve"> </w:t>
      </w:r>
      <w:r w:rsidR="00D91CC8" w:rsidRPr="0028214B">
        <w:rPr>
          <w:rFonts w:ascii="Times New Roman" w:hAnsi="Times New Roman"/>
          <w:sz w:val="24"/>
          <w:szCs w:val="24"/>
        </w:rPr>
        <w:t xml:space="preserve">izveidota, lai samazinātu piesārņojuma ietekmi uz Baltijas jūru, saglabātu meža </w:t>
      </w:r>
      <w:proofErr w:type="spellStart"/>
      <w:r w:rsidR="00D91CC8" w:rsidRPr="0028214B">
        <w:rPr>
          <w:rFonts w:ascii="Times New Roman" w:hAnsi="Times New Roman"/>
          <w:sz w:val="24"/>
          <w:szCs w:val="24"/>
        </w:rPr>
        <w:t>aizsargfunkcijas</w:t>
      </w:r>
      <w:proofErr w:type="spellEnd"/>
      <w:r w:rsidR="00D91CC8" w:rsidRPr="0028214B">
        <w:rPr>
          <w:rFonts w:ascii="Times New Roman" w:hAnsi="Times New Roman"/>
          <w:sz w:val="24"/>
          <w:szCs w:val="24"/>
        </w:rPr>
        <w:t>, novērstu erozijas procesu attīstību, aizsargātu piekrastes ainavas, nodrošinātu piekrastes dabas resursu, arī atpūtai un tūrismam nepieciešamo resursu un citu sabiedrībai nozīmīgu teritoriju saglabāšanu, aizsardzību un ilgstošu izmantošanu</w:t>
      </w:r>
      <w:r w:rsidR="00C74E05">
        <w:rPr>
          <w:rStyle w:val="FootnoteReference"/>
          <w:rFonts w:ascii="Times New Roman" w:hAnsi="Times New Roman"/>
          <w:sz w:val="24"/>
          <w:szCs w:val="24"/>
        </w:rPr>
        <w:footnoteReference w:id="7"/>
      </w:r>
      <w:r w:rsidR="00D91CC8" w:rsidRPr="0028214B">
        <w:rPr>
          <w:rFonts w:ascii="Times New Roman" w:hAnsi="Times New Roman"/>
          <w:sz w:val="24"/>
          <w:szCs w:val="24"/>
        </w:rPr>
        <w:t>. Kā viena no Baltijas jūras un Rīgas jūras līča piekrastes aizsargjoslas joslām ir noteikta krasta kāpu aizsargjosl</w:t>
      </w:r>
      <w:r w:rsidR="00782DDB">
        <w:rPr>
          <w:rFonts w:ascii="Times New Roman" w:hAnsi="Times New Roman"/>
          <w:sz w:val="24"/>
          <w:szCs w:val="24"/>
        </w:rPr>
        <w:t>a</w:t>
      </w:r>
      <w:r w:rsidR="001E1444">
        <w:rPr>
          <w:rFonts w:ascii="Times New Roman" w:hAnsi="Times New Roman"/>
          <w:sz w:val="24"/>
          <w:szCs w:val="24"/>
        </w:rPr>
        <w:t xml:space="preserve">, kurā saskaņā ar Aizsargjoslu likuma 36. pantu ir noteikti </w:t>
      </w:r>
      <w:r w:rsidR="00861F12">
        <w:rPr>
          <w:rFonts w:ascii="Times New Roman" w:hAnsi="Times New Roman"/>
          <w:sz w:val="24"/>
          <w:szCs w:val="24"/>
        </w:rPr>
        <w:t xml:space="preserve">vairāki </w:t>
      </w:r>
      <w:r w:rsidR="00C7215E">
        <w:rPr>
          <w:rFonts w:ascii="Times New Roman" w:hAnsi="Times New Roman"/>
          <w:sz w:val="24"/>
          <w:szCs w:val="24"/>
        </w:rPr>
        <w:t xml:space="preserve">aprobežojumi, tajā skaitā </w:t>
      </w:r>
      <w:r w:rsidR="00505F66">
        <w:rPr>
          <w:rFonts w:ascii="Times New Roman" w:hAnsi="Times New Roman"/>
          <w:sz w:val="24"/>
          <w:szCs w:val="24"/>
        </w:rPr>
        <w:t xml:space="preserve">ir </w:t>
      </w:r>
      <w:r w:rsidR="00505F66" w:rsidRPr="0028214B">
        <w:rPr>
          <w:rFonts w:ascii="Times New Roman" w:hAnsi="Times New Roman"/>
          <w:sz w:val="24"/>
          <w:szCs w:val="24"/>
        </w:rPr>
        <w:t>aizlie</w:t>
      </w:r>
      <w:r w:rsidR="00505F66">
        <w:rPr>
          <w:rFonts w:ascii="Times New Roman" w:hAnsi="Times New Roman"/>
          <w:sz w:val="24"/>
          <w:szCs w:val="24"/>
        </w:rPr>
        <w:t xml:space="preserve">gts </w:t>
      </w:r>
      <w:r w:rsidR="00505F66" w:rsidRPr="0028214B">
        <w:rPr>
          <w:rFonts w:ascii="Times New Roman" w:hAnsi="Times New Roman"/>
          <w:sz w:val="24"/>
          <w:szCs w:val="24"/>
        </w:rPr>
        <w:t>celt jaunas ēkas un būves, kā arī paplašināt esošās ēkas un būves, izņemot konkrētus izņēmuma gadījumus</w:t>
      </w:r>
      <w:r w:rsidR="00E95E38">
        <w:rPr>
          <w:rFonts w:ascii="Times New Roman" w:hAnsi="Times New Roman"/>
          <w:sz w:val="24"/>
          <w:szCs w:val="24"/>
        </w:rPr>
        <w:t xml:space="preserve">. Kā izņēmums </w:t>
      </w:r>
      <w:r w:rsidR="00863333">
        <w:rPr>
          <w:rFonts w:ascii="Times New Roman" w:hAnsi="Times New Roman"/>
          <w:sz w:val="24"/>
          <w:szCs w:val="24"/>
          <w:lang w:eastAsia="lv-LV"/>
        </w:rPr>
        <w:t xml:space="preserve">Aizsargjoslu likuma 36. panta </w:t>
      </w:r>
      <w:r w:rsidR="000C5248">
        <w:rPr>
          <w:rFonts w:ascii="Times New Roman" w:hAnsi="Times New Roman"/>
          <w:sz w:val="24"/>
          <w:szCs w:val="24"/>
          <w:lang w:eastAsia="lv-LV"/>
        </w:rPr>
        <w:t xml:space="preserve">otrās daļas </w:t>
      </w:r>
      <w:r w:rsidR="003063A6">
        <w:rPr>
          <w:rFonts w:ascii="Times New Roman" w:hAnsi="Times New Roman"/>
          <w:sz w:val="24"/>
          <w:szCs w:val="24"/>
          <w:lang w:eastAsia="lv-LV"/>
        </w:rPr>
        <w:t xml:space="preserve">3) punktā </w:t>
      </w:r>
      <w:r w:rsidR="00E95E38">
        <w:rPr>
          <w:rFonts w:ascii="Times New Roman" w:hAnsi="Times New Roman"/>
          <w:sz w:val="24"/>
          <w:szCs w:val="24"/>
          <w:lang w:eastAsia="lv-LV"/>
        </w:rPr>
        <w:t>ir noteikt</w:t>
      </w:r>
      <w:r w:rsidR="00B41078">
        <w:rPr>
          <w:rFonts w:ascii="Times New Roman" w:hAnsi="Times New Roman"/>
          <w:sz w:val="24"/>
          <w:szCs w:val="24"/>
          <w:lang w:eastAsia="lv-LV"/>
        </w:rPr>
        <w:t xml:space="preserve">a ēku un būvju celtniecība vai paplašināšana, ja tā ir paredzēta vietējās pašvaldības teritorijas plānojumā un notiek pilsētas teritorijā un šīs darbības ir saskaņotas ar </w:t>
      </w:r>
      <w:r w:rsidR="0050179D">
        <w:rPr>
          <w:rFonts w:ascii="Times New Roman" w:hAnsi="Times New Roman"/>
          <w:sz w:val="24"/>
          <w:szCs w:val="24"/>
          <w:lang w:eastAsia="lv-LV"/>
        </w:rPr>
        <w:t>Valsts vides dienestu</w:t>
      </w:r>
      <w:r w:rsidR="00B13448">
        <w:rPr>
          <w:rFonts w:ascii="Times New Roman" w:hAnsi="Times New Roman"/>
          <w:sz w:val="24"/>
          <w:szCs w:val="24"/>
          <w:lang w:eastAsia="lv-LV"/>
        </w:rPr>
        <w:t>.</w:t>
      </w:r>
      <w:r w:rsidR="004171F6">
        <w:rPr>
          <w:rFonts w:ascii="Times New Roman" w:hAnsi="Times New Roman"/>
          <w:sz w:val="24"/>
          <w:szCs w:val="24"/>
          <w:lang w:eastAsia="lv-LV"/>
        </w:rPr>
        <w:t xml:space="preserve"> </w:t>
      </w:r>
      <w:r w:rsidR="004171F6" w:rsidRPr="003A66BD">
        <w:rPr>
          <w:rFonts w:ascii="Times New Roman" w:hAnsi="Times New Roman"/>
          <w:sz w:val="24"/>
          <w:szCs w:val="24"/>
        </w:rPr>
        <w:t>Aizsargjoslu likuma 36.</w:t>
      </w:r>
      <w:r w:rsidR="004171F6">
        <w:rPr>
          <w:rFonts w:ascii="Times New Roman" w:hAnsi="Times New Roman"/>
          <w:sz w:val="24"/>
          <w:szCs w:val="24"/>
        </w:rPr>
        <w:t> </w:t>
      </w:r>
      <w:r w:rsidR="004171F6" w:rsidRPr="003A66BD">
        <w:rPr>
          <w:rFonts w:ascii="Times New Roman" w:hAnsi="Times New Roman"/>
          <w:sz w:val="24"/>
          <w:szCs w:val="24"/>
        </w:rPr>
        <w:t xml:space="preserve">panta divi </w:t>
      </w:r>
      <w:proofErr w:type="spellStart"/>
      <w:r w:rsidR="004171F6" w:rsidRPr="003A66BD">
        <w:rPr>
          <w:rFonts w:ascii="Times New Roman" w:hAnsi="Times New Roman"/>
          <w:sz w:val="24"/>
          <w:szCs w:val="24"/>
        </w:rPr>
        <w:t>prim</w:t>
      </w:r>
      <w:proofErr w:type="spellEnd"/>
      <w:r w:rsidR="004171F6" w:rsidRPr="003A66BD">
        <w:rPr>
          <w:rFonts w:ascii="Times New Roman" w:hAnsi="Times New Roman"/>
          <w:sz w:val="24"/>
          <w:szCs w:val="24"/>
        </w:rPr>
        <w:t xml:space="preserve"> viens daļa nosaka, ka</w:t>
      </w:r>
      <w:r w:rsidR="0017290D">
        <w:rPr>
          <w:rFonts w:ascii="Times New Roman" w:hAnsi="Times New Roman"/>
          <w:sz w:val="24"/>
          <w:szCs w:val="24"/>
        </w:rPr>
        <w:t xml:space="preserve"> šī</w:t>
      </w:r>
      <w:r w:rsidR="004171F6" w:rsidRPr="003A66BD">
        <w:rPr>
          <w:rFonts w:ascii="Times New Roman" w:hAnsi="Times New Roman"/>
          <w:sz w:val="24"/>
          <w:szCs w:val="24"/>
        </w:rPr>
        <w:t xml:space="preserve"> likuma 36.</w:t>
      </w:r>
      <w:r w:rsidR="0017290D">
        <w:rPr>
          <w:rFonts w:ascii="Times New Roman" w:hAnsi="Times New Roman"/>
          <w:sz w:val="24"/>
          <w:szCs w:val="24"/>
        </w:rPr>
        <w:t> </w:t>
      </w:r>
      <w:r w:rsidR="004171F6" w:rsidRPr="003A66BD">
        <w:rPr>
          <w:rFonts w:ascii="Times New Roman" w:hAnsi="Times New Roman"/>
          <w:sz w:val="24"/>
          <w:szCs w:val="24"/>
        </w:rPr>
        <w:t xml:space="preserve">panta otrajā daļā izņēmuma gadījumi ir pieļaujami vienīgi tad, ja </w:t>
      </w:r>
      <w:r w:rsidR="0017290D">
        <w:rPr>
          <w:rFonts w:ascii="Times New Roman" w:hAnsi="Times New Roman"/>
          <w:sz w:val="24"/>
          <w:szCs w:val="24"/>
        </w:rPr>
        <w:t xml:space="preserve">tiek </w:t>
      </w:r>
      <w:r w:rsidR="004171F6" w:rsidRPr="003A66BD">
        <w:rPr>
          <w:rFonts w:ascii="Times New Roman" w:hAnsi="Times New Roman"/>
          <w:sz w:val="24"/>
          <w:szCs w:val="24"/>
        </w:rPr>
        <w:t>veikts paredzētās darbības ietekmes uz vidi sākotnējais izvērtējums</w:t>
      </w:r>
      <w:r w:rsidR="0017290D">
        <w:rPr>
          <w:rFonts w:ascii="Times New Roman" w:hAnsi="Times New Roman"/>
          <w:sz w:val="24"/>
          <w:szCs w:val="24"/>
        </w:rPr>
        <w:t>, tādējādi paredzētā ēkas pārbūve ir a</w:t>
      </w:r>
      <w:r w:rsidR="00861F12">
        <w:rPr>
          <w:rFonts w:ascii="Times New Roman" w:hAnsi="Times New Roman"/>
          <w:sz w:val="24"/>
          <w:szCs w:val="24"/>
        </w:rPr>
        <w:t>tļauta saskaņā ar Aizsargjoslu likumā noteikto izņēmuma gadījumu.</w:t>
      </w:r>
    </w:p>
    <w:p w14:paraId="12CA1472" w14:textId="431EADF2" w:rsidR="00D64DC0" w:rsidRPr="00960E30" w:rsidRDefault="00D64DC0" w:rsidP="00960E30">
      <w:pPr>
        <w:pStyle w:val="BodyText"/>
        <w:spacing w:after="0"/>
        <w:ind w:firstLine="425"/>
        <w:jc w:val="both"/>
        <w:rPr>
          <w:rFonts w:ascii="Times New Roman" w:hAnsi="Times New Roman"/>
          <w:sz w:val="24"/>
          <w:szCs w:val="24"/>
        </w:rPr>
      </w:pPr>
      <w:r w:rsidRPr="00801B09">
        <w:rPr>
          <w:rFonts w:ascii="Times New Roman" w:hAnsi="Times New Roman"/>
          <w:sz w:val="24"/>
          <w:szCs w:val="24"/>
        </w:rPr>
        <w:t>Lai arī paredzētās darbības vieta atrodas Jūrmalas valstspilsētas robežās, tomēr pārbūves darbu laikā iedzīvotāji netiks būtiski traucēti. Zemes vienība atrodas Jūrmalas nomalē. T</w:t>
      </w:r>
      <w:r w:rsidRPr="00801B09">
        <w:rPr>
          <w:rFonts w:ascii="Times New Roman" w:hAnsi="Times New Roman"/>
          <w:sz w:val="24"/>
        </w:rPr>
        <w:t xml:space="preserve">ransporta un tehnikas darbības rezultātā radītais </w:t>
      </w:r>
      <w:r w:rsidRPr="00801B09">
        <w:rPr>
          <w:rFonts w:ascii="Times New Roman" w:hAnsi="Times New Roman"/>
          <w:sz w:val="24"/>
          <w:szCs w:val="24"/>
        </w:rPr>
        <w:t>troksnis un vibrācijas būs minimālas, tehnikai raksturīgas, īslaicīgas un pārejošas. Pārbūves darbu laikā īslaicīgi un nelielā daudzumā veidosies emisija gaisā (putekļi, izplūdes gāzes no transporta), taču būtisku diskomfortu blakus māju iedzīvotājiem neradīs. Tā kā Latvijā valdošies ir dienvidu un dienvidrietumu vēji</w:t>
      </w:r>
      <w:r w:rsidRPr="00801B09">
        <w:rPr>
          <w:rStyle w:val="FootnoteReference"/>
          <w:rFonts w:ascii="Times New Roman" w:hAnsi="Times New Roman"/>
          <w:sz w:val="24"/>
          <w:szCs w:val="24"/>
        </w:rPr>
        <w:footnoteReference w:id="8"/>
      </w:r>
      <w:r w:rsidRPr="00801B09">
        <w:rPr>
          <w:rFonts w:ascii="Times New Roman" w:hAnsi="Times New Roman"/>
          <w:sz w:val="24"/>
          <w:szCs w:val="24"/>
        </w:rPr>
        <w:t xml:space="preserve">, tad emisijas izplatīsies virzienā uz jūru un prom no dzīvojamās </w:t>
      </w:r>
      <w:r w:rsidRPr="00960E30">
        <w:rPr>
          <w:rFonts w:ascii="Times New Roman" w:hAnsi="Times New Roman"/>
          <w:sz w:val="24"/>
          <w:szCs w:val="24"/>
        </w:rPr>
        <w:t>apbūves. Lai arī nokļūšanai līdz paredzētās darbības vietai tiks izmantotas Jūrmalas pilsētas ielas, tomēr satiksmes ierobežošana nav paredzēta. Satiksmes intensitāte visticamāk būtiski nepieaugs, tā būs līdzvērtīga esošajai.</w:t>
      </w:r>
    </w:p>
    <w:p w14:paraId="6D7F0492" w14:textId="65265669" w:rsidR="00D64DC0" w:rsidRPr="003B0525" w:rsidRDefault="00D64DC0" w:rsidP="00D64DC0">
      <w:pPr>
        <w:ind w:firstLine="426"/>
        <w:jc w:val="both"/>
      </w:pPr>
      <w:r w:rsidRPr="00801B09">
        <w:t xml:space="preserve">Pārbūves darbu rezultātā netiks ietekmēta arī Baltijas jūras Rīgas jūras līča ūdens kvalitāte, tā kā darbība nav saistīta ar būtiska piesārņojuma radīšanu. Lai arī būvniecības darbos tiks izmantota tehnika, no kuras ir iespējama degvielas un smēreļļu noplūde avāriju situācijās, taču, </w:t>
      </w:r>
      <w:r w:rsidRPr="00BE35AA">
        <w:t>nodrošinot absorbentu klātbūtni darbu teritorijā, avāriju risks tiks samazināts līdz minimumam, un ir novēršams, laicīgi veicot transporta apskati un apkopi. Saskaņā ar VSIA “Zemkopības ministrijas nekustamie īpašumi” Meliorācijas kadastra informācijas sistēmu</w:t>
      </w:r>
      <w:r w:rsidRPr="00BE35AA">
        <w:rPr>
          <w:rStyle w:val="FootnoteReference"/>
        </w:rPr>
        <w:footnoteReference w:id="9"/>
      </w:r>
      <w:r w:rsidRPr="00BE35AA">
        <w:t xml:space="preserve"> zemes vienība nav </w:t>
      </w:r>
      <w:r w:rsidRPr="003B0525">
        <w:t>meliorēta</w:t>
      </w:r>
      <w:r w:rsidR="00BE35AA" w:rsidRPr="003B0525">
        <w:t>.</w:t>
      </w:r>
      <w:r w:rsidRPr="003B0525">
        <w:t xml:space="preserve"> </w:t>
      </w:r>
      <w:r w:rsidR="00BE35AA" w:rsidRPr="003B0525">
        <w:t>P</w:t>
      </w:r>
      <w:r w:rsidRPr="003B0525">
        <w:t>ārbūves darbu laikā netiks radīta negatīva ietekme uz gruntsūdeņu kvalitāti un daudzumu.</w:t>
      </w:r>
    </w:p>
    <w:p w14:paraId="1721A703" w14:textId="540DE1DC" w:rsidR="00BE35AA" w:rsidRPr="00651182" w:rsidRDefault="00BE35AA" w:rsidP="00BE35AA">
      <w:pPr>
        <w:pStyle w:val="BodyText"/>
        <w:spacing w:after="0"/>
        <w:ind w:firstLine="425"/>
        <w:jc w:val="both"/>
        <w:rPr>
          <w:rFonts w:ascii="Times New Roman" w:hAnsi="Times New Roman"/>
          <w:sz w:val="24"/>
          <w:szCs w:val="24"/>
        </w:rPr>
      </w:pPr>
      <w:r w:rsidRPr="003B0525">
        <w:rPr>
          <w:rFonts w:ascii="Times New Roman" w:hAnsi="Times New Roman"/>
          <w:sz w:val="24"/>
          <w:szCs w:val="24"/>
        </w:rPr>
        <w:t xml:space="preserve">Tāpat pārbūves darbi nebūs saistīti ar būtiska apjoma būvgružu radīšanu. Saskaņā ar aprēķiniem iesniegumā, demontāžas darbu laikā tiks radīti apmēram </w:t>
      </w:r>
      <w:r w:rsidR="003B0525" w:rsidRPr="003B0525">
        <w:rPr>
          <w:rFonts w:ascii="Times New Roman" w:hAnsi="Times New Roman"/>
          <w:sz w:val="24"/>
          <w:szCs w:val="24"/>
        </w:rPr>
        <w:t>3</w:t>
      </w:r>
      <w:r w:rsidRPr="003B0525">
        <w:rPr>
          <w:rFonts w:ascii="Times New Roman" w:hAnsi="Times New Roman"/>
          <w:sz w:val="24"/>
          <w:szCs w:val="24"/>
        </w:rPr>
        <w:t> m</w:t>
      </w:r>
      <w:r w:rsidRPr="003B0525">
        <w:rPr>
          <w:rFonts w:ascii="Times New Roman" w:hAnsi="Times New Roman"/>
          <w:sz w:val="24"/>
          <w:szCs w:val="24"/>
          <w:vertAlign w:val="superscript"/>
        </w:rPr>
        <w:t>3</w:t>
      </w:r>
      <w:r w:rsidRPr="003B0525">
        <w:rPr>
          <w:rFonts w:ascii="Times New Roman" w:hAnsi="Times New Roman"/>
          <w:sz w:val="24"/>
          <w:szCs w:val="24"/>
        </w:rPr>
        <w:t xml:space="preserve"> būvgružu, kas tiks </w:t>
      </w:r>
      <w:r w:rsidRPr="003B0525">
        <w:rPr>
          <w:rFonts w:ascii="Times New Roman" w:hAnsi="Times New Roman"/>
          <w:sz w:val="24"/>
          <w:szCs w:val="24"/>
        </w:rPr>
        <w:lastRenderedPageBreak/>
        <w:t xml:space="preserve">nodoti atkritumu apsaimniekošanas uzņēmumam. Pārbūves darbu process būs īslaicīgs un pārejošs, kā arī nebūs saistīts ar lielu darbinieku skaitu vai papildus darbavietu radīšanu </w:t>
      </w:r>
      <w:r w:rsidRPr="00651182">
        <w:rPr>
          <w:rFonts w:ascii="Times New Roman" w:hAnsi="Times New Roman"/>
          <w:sz w:val="24"/>
          <w:szCs w:val="24"/>
        </w:rPr>
        <w:t>apkārtnē.</w:t>
      </w:r>
    </w:p>
    <w:p w14:paraId="4063B00C" w14:textId="603FB824" w:rsidR="0071436F" w:rsidRPr="00960E30" w:rsidRDefault="003B0525" w:rsidP="00D64DC0">
      <w:pPr>
        <w:pStyle w:val="BodyText"/>
        <w:spacing w:after="0"/>
        <w:ind w:firstLine="425"/>
        <w:jc w:val="both"/>
        <w:rPr>
          <w:rFonts w:ascii="Times New Roman" w:hAnsi="Times New Roman"/>
          <w:sz w:val="24"/>
          <w:szCs w:val="24"/>
        </w:rPr>
      </w:pPr>
      <w:r w:rsidRPr="00651182">
        <w:rPr>
          <w:rFonts w:ascii="Times New Roman" w:hAnsi="Times New Roman"/>
          <w:sz w:val="24"/>
          <w:szCs w:val="24"/>
        </w:rPr>
        <w:t>P</w:t>
      </w:r>
      <w:r w:rsidR="00D64DC0" w:rsidRPr="00651182">
        <w:rPr>
          <w:rFonts w:ascii="Times New Roman" w:hAnsi="Times New Roman"/>
          <w:sz w:val="24"/>
          <w:szCs w:val="24"/>
        </w:rPr>
        <w:t xml:space="preserve">ārbūves darbu laikā netiks ietekmētas īpaši aizsargājamās dabas </w:t>
      </w:r>
      <w:r w:rsidR="00960E30">
        <w:rPr>
          <w:rFonts w:ascii="Times New Roman" w:hAnsi="Times New Roman"/>
          <w:sz w:val="24"/>
          <w:szCs w:val="24"/>
        </w:rPr>
        <w:t>teritorijas</w:t>
      </w:r>
      <w:r w:rsidR="00D64DC0" w:rsidRPr="00651182">
        <w:rPr>
          <w:rFonts w:ascii="Times New Roman" w:hAnsi="Times New Roman"/>
          <w:sz w:val="24"/>
          <w:szCs w:val="24"/>
        </w:rPr>
        <w:t>, jo paredzētās darbības vietā vai tās tiešā tuvumā nav šādu teritoriju. Saskaņā ar Dabas aizsardzības pārvaldes dabas datu pārvaldības sistēmu “OZOLS”</w:t>
      </w:r>
      <w:r w:rsidR="00D64DC0" w:rsidRPr="00651182">
        <w:rPr>
          <w:rStyle w:val="FootnoteReference"/>
          <w:rFonts w:ascii="Times New Roman" w:hAnsi="Times New Roman"/>
          <w:sz w:val="24"/>
          <w:szCs w:val="24"/>
        </w:rPr>
        <w:footnoteReference w:id="10"/>
      </w:r>
      <w:r w:rsidR="00D64DC0" w:rsidRPr="00651182">
        <w:rPr>
          <w:rFonts w:ascii="Times New Roman" w:hAnsi="Times New Roman"/>
          <w:sz w:val="24"/>
          <w:szCs w:val="24"/>
        </w:rPr>
        <w:t xml:space="preserve"> tuvākā īpaši aizsargājamā dabas teritorija ir Ķemeru Nacionālais parks vairāk nekā </w:t>
      </w:r>
      <w:r w:rsidR="00497FDF" w:rsidRPr="00651182">
        <w:rPr>
          <w:rFonts w:ascii="Times New Roman" w:hAnsi="Times New Roman"/>
          <w:sz w:val="24"/>
          <w:szCs w:val="24"/>
        </w:rPr>
        <w:t>6</w:t>
      </w:r>
      <w:r w:rsidR="00D64DC0" w:rsidRPr="00651182">
        <w:rPr>
          <w:rFonts w:ascii="Times New Roman" w:hAnsi="Times New Roman"/>
          <w:sz w:val="24"/>
          <w:szCs w:val="24"/>
        </w:rPr>
        <w:t xml:space="preserve"> km attālumā uz rietumiem. Tuvākais mikroliegums, kas </w:t>
      </w:r>
      <w:r w:rsidR="00D64DC0" w:rsidRPr="0071436F">
        <w:rPr>
          <w:rFonts w:ascii="Times New Roman" w:hAnsi="Times New Roman"/>
          <w:sz w:val="24"/>
          <w:szCs w:val="24"/>
        </w:rPr>
        <w:t xml:space="preserve">izveidots </w:t>
      </w:r>
      <w:r w:rsidR="00651182" w:rsidRPr="0071436F">
        <w:rPr>
          <w:rFonts w:ascii="Times New Roman" w:hAnsi="Times New Roman"/>
          <w:sz w:val="24"/>
          <w:szCs w:val="24"/>
        </w:rPr>
        <w:t>vistu vanaga (</w:t>
      </w:r>
      <w:r w:rsidR="00651182" w:rsidRPr="0071436F">
        <w:rPr>
          <w:rFonts w:ascii="Times New Roman" w:hAnsi="Times New Roman"/>
          <w:i/>
          <w:iCs/>
          <w:sz w:val="24"/>
          <w:szCs w:val="24"/>
          <w:lang w:val="la-Latn"/>
        </w:rPr>
        <w:t>Accipiter gentilis</w:t>
      </w:r>
      <w:r w:rsidR="00651182" w:rsidRPr="0071436F">
        <w:rPr>
          <w:rFonts w:ascii="Times New Roman" w:hAnsi="Times New Roman"/>
          <w:sz w:val="24"/>
          <w:szCs w:val="24"/>
        </w:rPr>
        <w:t xml:space="preserve">) </w:t>
      </w:r>
      <w:r w:rsidR="00D64DC0" w:rsidRPr="0071436F">
        <w:rPr>
          <w:rFonts w:ascii="Times New Roman" w:hAnsi="Times New Roman"/>
          <w:sz w:val="24"/>
          <w:szCs w:val="24"/>
        </w:rPr>
        <w:t xml:space="preserve">aizsardzībai, atrodas vairāk nekā </w:t>
      </w:r>
      <w:r w:rsidR="00651182" w:rsidRPr="0071436F">
        <w:rPr>
          <w:rFonts w:ascii="Times New Roman" w:hAnsi="Times New Roman"/>
          <w:sz w:val="24"/>
          <w:szCs w:val="24"/>
        </w:rPr>
        <w:t>1 km</w:t>
      </w:r>
      <w:r w:rsidR="00D64DC0" w:rsidRPr="0071436F">
        <w:rPr>
          <w:rFonts w:ascii="Times New Roman" w:hAnsi="Times New Roman"/>
          <w:sz w:val="24"/>
          <w:szCs w:val="24"/>
        </w:rPr>
        <w:t xml:space="preserve"> attālumā. Savukārt ietekme uz tuvākajiem īpaši aizsargājamie biotopiem nav sagaidāma</w:t>
      </w:r>
      <w:r w:rsidR="00651182" w:rsidRPr="0071436F">
        <w:rPr>
          <w:rFonts w:ascii="Times New Roman" w:hAnsi="Times New Roman"/>
          <w:sz w:val="24"/>
          <w:szCs w:val="24"/>
        </w:rPr>
        <w:t>, tā kā būvdarbi tiks veikti tikai ēkas kontūru robežās un pārvietošanas līdz ēkai paredzēta pa esošo piebraucamo ceļu</w:t>
      </w:r>
      <w:r w:rsidR="00D64DC0" w:rsidRPr="0071436F">
        <w:rPr>
          <w:rFonts w:ascii="Times New Roman" w:hAnsi="Times New Roman"/>
          <w:sz w:val="24"/>
          <w:szCs w:val="24"/>
        </w:rPr>
        <w:t>.</w:t>
      </w:r>
      <w:r w:rsidR="00E9444B">
        <w:rPr>
          <w:rFonts w:ascii="Times New Roman" w:hAnsi="Times New Roman"/>
          <w:sz w:val="24"/>
          <w:szCs w:val="24"/>
        </w:rPr>
        <w:t xml:space="preserve"> </w:t>
      </w:r>
      <w:r w:rsidR="00960DA3">
        <w:rPr>
          <w:rFonts w:ascii="Times New Roman" w:hAnsi="Times New Roman"/>
          <w:sz w:val="24"/>
          <w:szCs w:val="24"/>
        </w:rPr>
        <w:t xml:space="preserve">Arī sertificētā eksperte Egita </w:t>
      </w:r>
      <w:proofErr w:type="spellStart"/>
      <w:r w:rsidR="00960DA3">
        <w:rPr>
          <w:rFonts w:ascii="Times New Roman" w:hAnsi="Times New Roman"/>
          <w:sz w:val="24"/>
          <w:szCs w:val="24"/>
        </w:rPr>
        <w:t>Grolle</w:t>
      </w:r>
      <w:proofErr w:type="spellEnd"/>
      <w:r w:rsidR="00743EA3">
        <w:rPr>
          <w:rFonts w:ascii="Times New Roman" w:hAnsi="Times New Roman"/>
          <w:sz w:val="24"/>
          <w:szCs w:val="24"/>
        </w:rPr>
        <w:t xml:space="preserve"> (sertifikāta </w:t>
      </w:r>
      <w:r w:rsidR="00743EA3" w:rsidRPr="00743EA3">
        <w:rPr>
          <w:rFonts w:ascii="Times New Roman" w:hAnsi="Times New Roman"/>
          <w:sz w:val="24"/>
          <w:szCs w:val="24"/>
        </w:rPr>
        <w:t xml:space="preserve">Nr.003, joma: meži un virsāji, jūras piekraste, </w:t>
      </w:r>
      <w:proofErr w:type="spellStart"/>
      <w:r w:rsidR="00743EA3" w:rsidRPr="00743EA3">
        <w:rPr>
          <w:rFonts w:ascii="Times New Roman" w:hAnsi="Times New Roman"/>
          <w:sz w:val="24"/>
          <w:szCs w:val="24"/>
        </w:rPr>
        <w:t>vaskulārās</w:t>
      </w:r>
      <w:proofErr w:type="spellEnd"/>
      <w:r w:rsidR="00743EA3" w:rsidRPr="00743EA3">
        <w:rPr>
          <w:rFonts w:ascii="Times New Roman" w:hAnsi="Times New Roman"/>
          <w:sz w:val="24"/>
          <w:szCs w:val="24"/>
        </w:rPr>
        <w:t xml:space="preserve"> augu sugas) </w:t>
      </w:r>
      <w:r w:rsidR="0087373A" w:rsidRPr="00743EA3">
        <w:rPr>
          <w:rFonts w:ascii="Times New Roman" w:hAnsi="Times New Roman"/>
          <w:sz w:val="24"/>
          <w:szCs w:val="24"/>
        </w:rPr>
        <w:t>2019. gada 2. oktobra</w:t>
      </w:r>
      <w:r w:rsidR="00E9444B" w:rsidRPr="00743EA3">
        <w:rPr>
          <w:rFonts w:ascii="Times New Roman" w:hAnsi="Times New Roman"/>
          <w:sz w:val="24"/>
          <w:szCs w:val="24"/>
        </w:rPr>
        <w:t xml:space="preserve"> </w:t>
      </w:r>
      <w:r w:rsidR="0087373A" w:rsidRPr="00743EA3">
        <w:rPr>
          <w:rFonts w:ascii="Times New Roman" w:hAnsi="Times New Roman"/>
          <w:sz w:val="24"/>
          <w:szCs w:val="24"/>
        </w:rPr>
        <w:t>Sugu un biotopu jomas eksperta atzinumā</w:t>
      </w:r>
      <w:r w:rsidR="00960DA3" w:rsidRPr="00743EA3">
        <w:rPr>
          <w:rFonts w:ascii="Times New Roman" w:hAnsi="Times New Roman"/>
          <w:sz w:val="24"/>
          <w:szCs w:val="24"/>
        </w:rPr>
        <w:t xml:space="preserve"> Nr. 52</w:t>
      </w:r>
      <w:r w:rsidR="00960DA3">
        <w:rPr>
          <w:rFonts w:ascii="Times New Roman" w:hAnsi="Times New Roman"/>
          <w:sz w:val="24"/>
          <w:szCs w:val="24"/>
        </w:rPr>
        <w:t>/19</w:t>
      </w:r>
      <w:r w:rsidR="00261261">
        <w:rPr>
          <w:rStyle w:val="FootnoteReference"/>
          <w:rFonts w:ascii="Times New Roman" w:hAnsi="Times New Roman"/>
          <w:sz w:val="24"/>
          <w:szCs w:val="24"/>
        </w:rPr>
        <w:footnoteReference w:id="11"/>
      </w:r>
      <w:r w:rsidR="00261261">
        <w:rPr>
          <w:rFonts w:ascii="Times New Roman" w:hAnsi="Times New Roman"/>
          <w:sz w:val="24"/>
          <w:szCs w:val="24"/>
        </w:rPr>
        <w:t xml:space="preserve"> norāda, ka</w:t>
      </w:r>
      <w:r w:rsidR="00D505F9">
        <w:rPr>
          <w:rFonts w:ascii="Times New Roman" w:hAnsi="Times New Roman"/>
          <w:sz w:val="24"/>
          <w:szCs w:val="24"/>
        </w:rPr>
        <w:t xml:space="preserve"> paredzētās darbības rezultātā neradīsies nelabvēlīga ietekme uz aizsargājamiem biotopiem vai augu sugām, jo darbu rezultātā</w:t>
      </w:r>
      <w:r w:rsidR="00E27B4F">
        <w:rPr>
          <w:rFonts w:ascii="Times New Roman" w:hAnsi="Times New Roman"/>
          <w:sz w:val="24"/>
          <w:szCs w:val="24"/>
        </w:rPr>
        <w:t xml:space="preserve"> netiks skartas aizsargājamo biotopu </w:t>
      </w:r>
      <w:r w:rsidR="00E27B4F" w:rsidRPr="00674611">
        <w:rPr>
          <w:rFonts w:ascii="Times New Roman" w:hAnsi="Times New Roman"/>
          <w:sz w:val="24"/>
          <w:szCs w:val="24"/>
        </w:rPr>
        <w:t>platības</w:t>
      </w:r>
      <w:r w:rsidR="00E27B4F" w:rsidRPr="00960E30">
        <w:rPr>
          <w:rFonts w:ascii="Times New Roman" w:hAnsi="Times New Roman"/>
          <w:sz w:val="24"/>
          <w:szCs w:val="24"/>
        </w:rPr>
        <w:t>.</w:t>
      </w:r>
      <w:r w:rsidR="00960E30" w:rsidRPr="00960E30">
        <w:rPr>
          <w:rFonts w:ascii="Times New Roman" w:hAnsi="Times New Roman"/>
          <w:sz w:val="24"/>
          <w:szCs w:val="24"/>
        </w:rPr>
        <w:t xml:space="preserve"> Nav paredzams, ka plānotās apbūves rezultātā būtiski palielināsies antropogēnā ietekme uz blakus īpašumā esošajiem aizsargājamiem biotopiem. Teritorija jau pašlaik ir pakļauta salīdzinoši intensīvai izmantošanas vasaras periodā</w:t>
      </w:r>
      <w:r w:rsidR="00960E30">
        <w:rPr>
          <w:rFonts w:ascii="Times New Roman" w:hAnsi="Times New Roman"/>
          <w:sz w:val="24"/>
          <w:szCs w:val="24"/>
        </w:rPr>
        <w:t>.</w:t>
      </w:r>
    </w:p>
    <w:p w14:paraId="5CAE1619" w14:textId="6FFE47CC" w:rsidR="00D64DC0" w:rsidRPr="00C92D92" w:rsidRDefault="00D64DC0" w:rsidP="00D64DC0">
      <w:pPr>
        <w:pStyle w:val="BodyText"/>
        <w:spacing w:after="0"/>
        <w:ind w:firstLine="425"/>
        <w:jc w:val="both"/>
        <w:rPr>
          <w:rFonts w:ascii="Times New Roman" w:hAnsi="Times New Roman"/>
          <w:sz w:val="24"/>
          <w:szCs w:val="24"/>
        </w:rPr>
      </w:pPr>
      <w:r w:rsidRPr="00674611">
        <w:rPr>
          <w:rFonts w:ascii="Times New Roman" w:hAnsi="Times New Roman"/>
          <w:sz w:val="24"/>
          <w:szCs w:val="24"/>
        </w:rPr>
        <w:t xml:space="preserve"> Saskaņā ar Valsts SIA “Latvijas Vides, ģeoloģijas un meteoroloģijas centrs” Piesārņoto un potenciāli piesārņoto vietu reģistra datiem</w:t>
      </w:r>
      <w:r w:rsidRPr="00674611">
        <w:rPr>
          <w:rStyle w:val="FootnoteReference"/>
          <w:rFonts w:ascii="Times New Roman" w:hAnsi="Times New Roman"/>
          <w:sz w:val="24"/>
          <w:szCs w:val="24"/>
        </w:rPr>
        <w:footnoteReference w:id="12"/>
      </w:r>
      <w:r w:rsidRPr="00674611">
        <w:t xml:space="preserve"> </w:t>
      </w:r>
      <w:r w:rsidRPr="00674611">
        <w:rPr>
          <w:rFonts w:ascii="Times New Roman" w:hAnsi="Times New Roman"/>
          <w:sz w:val="24"/>
          <w:szCs w:val="24"/>
        </w:rPr>
        <w:t xml:space="preserve">paredzētās darbības vieta neatrodas teritorijā, kurā konstatēts piesārņojums vai kaitējums videi. </w:t>
      </w:r>
      <w:r w:rsidRPr="00C92D92">
        <w:rPr>
          <w:rFonts w:ascii="Times New Roman" w:hAnsi="Times New Roman"/>
          <w:sz w:val="24"/>
          <w:szCs w:val="24"/>
        </w:rPr>
        <w:t>Saskaņā ar Valsts vides dienesta Piesārņojošo darbību vietu karti</w:t>
      </w:r>
      <w:r w:rsidRPr="00C92D92">
        <w:rPr>
          <w:rStyle w:val="FootnoteReference"/>
          <w:rFonts w:ascii="Times New Roman" w:hAnsi="Times New Roman"/>
          <w:sz w:val="24"/>
          <w:szCs w:val="24"/>
        </w:rPr>
        <w:footnoteReference w:id="13"/>
      </w:r>
      <w:r w:rsidRPr="00C92D92">
        <w:rPr>
          <w:rFonts w:ascii="Times New Roman" w:hAnsi="Times New Roman"/>
          <w:sz w:val="24"/>
          <w:szCs w:val="24"/>
        </w:rPr>
        <w:t xml:space="preserve"> paredzētās darbības vietas tuvumā neatrodas teritorijas, kurās tiek veikta piesārņojošas darbības. Tuvākās šādas teritorijas</w:t>
      </w:r>
      <w:r w:rsidR="00674611" w:rsidRPr="00C92D92">
        <w:rPr>
          <w:rFonts w:ascii="Times New Roman" w:hAnsi="Times New Roman"/>
          <w:sz w:val="24"/>
          <w:szCs w:val="24"/>
        </w:rPr>
        <w:t xml:space="preserve"> ir</w:t>
      </w:r>
      <w:r w:rsidRPr="00C92D92">
        <w:rPr>
          <w:rFonts w:ascii="Times New Roman" w:hAnsi="Times New Roman"/>
          <w:sz w:val="24"/>
          <w:szCs w:val="24"/>
        </w:rPr>
        <w:t xml:space="preserve"> sadedzināšanas iekārtas, autoremontdarbnīcas</w:t>
      </w:r>
      <w:r w:rsidR="00C92D92" w:rsidRPr="00C92D92">
        <w:rPr>
          <w:rFonts w:ascii="Times New Roman" w:hAnsi="Times New Roman"/>
          <w:sz w:val="24"/>
          <w:szCs w:val="24"/>
        </w:rPr>
        <w:t>, notekūdeņu attīrīšanas iekārtas</w:t>
      </w:r>
      <w:r w:rsidRPr="00C92D92">
        <w:rPr>
          <w:rFonts w:ascii="Times New Roman" w:hAnsi="Times New Roman"/>
          <w:sz w:val="24"/>
          <w:szCs w:val="24"/>
        </w:rPr>
        <w:t xml:space="preserve"> un citas </w:t>
      </w:r>
      <w:r w:rsidR="00F156CC" w:rsidRPr="00C92D92">
        <w:rPr>
          <w:rFonts w:ascii="Times New Roman" w:hAnsi="Times New Roman"/>
          <w:sz w:val="24"/>
          <w:szCs w:val="24"/>
        </w:rPr>
        <w:t>vairāk nekā</w:t>
      </w:r>
      <w:r w:rsidRPr="00C92D92">
        <w:rPr>
          <w:rFonts w:ascii="Times New Roman" w:hAnsi="Times New Roman"/>
          <w:sz w:val="24"/>
          <w:szCs w:val="24"/>
        </w:rPr>
        <w:t xml:space="preserve"> 500 m attālumā no darbības vietas.</w:t>
      </w:r>
    </w:p>
    <w:p w14:paraId="1D92B56B" w14:textId="3F46611C" w:rsidR="00D64DC0" w:rsidRDefault="00D64DC0" w:rsidP="00D64DC0">
      <w:pPr>
        <w:pStyle w:val="BodyText"/>
        <w:spacing w:after="0"/>
        <w:ind w:firstLine="425"/>
        <w:jc w:val="both"/>
        <w:rPr>
          <w:rFonts w:ascii="Times New Roman" w:hAnsi="Times New Roman"/>
          <w:sz w:val="24"/>
          <w:szCs w:val="24"/>
        </w:rPr>
      </w:pPr>
      <w:r w:rsidRPr="00C92D92">
        <w:rPr>
          <w:rFonts w:ascii="Times New Roman" w:hAnsi="Times New Roman"/>
          <w:sz w:val="24"/>
          <w:szCs w:val="24"/>
        </w:rPr>
        <w:t xml:space="preserve">Paredzētās darbības vieta neatrodas arī katastrofu vai ekstremālu meteoroloģisko apstākļu riska zonā. Vētras gadījumā, iespējama teritorijā iestādīto </w:t>
      </w:r>
      <w:r w:rsidRPr="00674611">
        <w:rPr>
          <w:rFonts w:ascii="Times New Roman" w:hAnsi="Times New Roman"/>
          <w:sz w:val="24"/>
          <w:szCs w:val="24"/>
        </w:rPr>
        <w:t>koku laušana un izgāšana, vai stipru lietavu gadījumā teritorijas zemāko vietu (ieplaku) applūšana. Taču koku laušanas un izgāšanas iespējamība vai teritorijas applūšana nav saistāma ar paredzētās darbības īstenošanu, tā ir iespējama jebkurā teritorijā.</w:t>
      </w:r>
    </w:p>
    <w:p w14:paraId="0A0839A7" w14:textId="77777777" w:rsidR="00C667BE" w:rsidRPr="00674611" w:rsidRDefault="00C667BE" w:rsidP="00D64DC0">
      <w:pPr>
        <w:pStyle w:val="BodyText"/>
        <w:spacing w:after="0"/>
        <w:ind w:firstLine="425"/>
        <w:jc w:val="both"/>
        <w:rPr>
          <w:rFonts w:ascii="Times New Roman" w:hAnsi="Times New Roman"/>
          <w:sz w:val="24"/>
          <w:szCs w:val="24"/>
        </w:rPr>
      </w:pPr>
    </w:p>
    <w:p w14:paraId="4F5FA1AC" w14:textId="77777777" w:rsidR="00D64DC0" w:rsidRPr="00674611" w:rsidRDefault="00D64DC0" w:rsidP="00D64DC0">
      <w:pPr>
        <w:pStyle w:val="BodyText"/>
        <w:spacing w:after="0"/>
        <w:jc w:val="both"/>
        <w:rPr>
          <w:rFonts w:ascii="Times New Roman" w:hAnsi="Times New Roman"/>
          <w:b/>
          <w:bCs/>
          <w:sz w:val="24"/>
          <w:szCs w:val="24"/>
        </w:rPr>
      </w:pPr>
      <w:r w:rsidRPr="00674611">
        <w:rPr>
          <w:rFonts w:ascii="Times New Roman" w:hAnsi="Times New Roman"/>
          <w:b/>
          <w:bCs/>
          <w:sz w:val="24"/>
          <w:szCs w:val="24"/>
        </w:rPr>
        <w:t>Secinājumi:</w:t>
      </w:r>
    </w:p>
    <w:p w14:paraId="22CA10BD" w14:textId="77777777" w:rsidR="00D64DC0" w:rsidRPr="00674611" w:rsidRDefault="00D64DC0" w:rsidP="00D64DC0">
      <w:pPr>
        <w:pStyle w:val="BodyText"/>
        <w:numPr>
          <w:ilvl w:val="0"/>
          <w:numId w:val="3"/>
        </w:numPr>
        <w:spacing w:after="0"/>
        <w:ind w:left="709"/>
        <w:jc w:val="both"/>
        <w:rPr>
          <w:rFonts w:ascii="Times New Roman" w:hAnsi="Times New Roman"/>
          <w:sz w:val="24"/>
          <w:szCs w:val="24"/>
        </w:rPr>
      </w:pPr>
      <w:r w:rsidRPr="00674611">
        <w:rPr>
          <w:rFonts w:ascii="Times New Roman" w:hAnsi="Times New Roman"/>
          <w:sz w:val="24"/>
          <w:szCs w:val="24"/>
        </w:rPr>
        <w:t>Veicot ietekmes uz vidi sākotnējo izvērtējumu, Valsts vides dienests ir konstatējis, ka paredzētā darbība neatbilst likuma “Par ietekmes uz vidi novērtējumu” 4. panta un 1. pielikumā noteiktajām darbībām, kurām piemērojams ietekmes uz vidi novērtējums.</w:t>
      </w:r>
    </w:p>
    <w:p w14:paraId="3CF0E08D" w14:textId="7DE9BDD9" w:rsidR="00D64DC0" w:rsidRPr="00963A0A" w:rsidRDefault="00D64DC0" w:rsidP="00D64DC0">
      <w:pPr>
        <w:pStyle w:val="BodyText"/>
        <w:numPr>
          <w:ilvl w:val="0"/>
          <w:numId w:val="3"/>
        </w:numPr>
        <w:spacing w:after="0"/>
        <w:ind w:left="709"/>
        <w:jc w:val="both"/>
        <w:rPr>
          <w:rFonts w:ascii="Times New Roman" w:hAnsi="Times New Roman"/>
          <w:sz w:val="24"/>
          <w:szCs w:val="24"/>
        </w:rPr>
      </w:pPr>
      <w:r w:rsidRPr="00674611">
        <w:rPr>
          <w:rFonts w:ascii="Times New Roman" w:hAnsi="Times New Roman"/>
          <w:sz w:val="24"/>
          <w:szCs w:val="24"/>
        </w:rPr>
        <w:t>Ēk</w:t>
      </w:r>
      <w:r w:rsidR="00674611" w:rsidRPr="00674611">
        <w:rPr>
          <w:rFonts w:ascii="Times New Roman" w:hAnsi="Times New Roman"/>
          <w:sz w:val="24"/>
          <w:szCs w:val="24"/>
        </w:rPr>
        <w:t>as</w:t>
      </w:r>
      <w:r w:rsidRPr="00674611">
        <w:rPr>
          <w:rFonts w:ascii="Times New Roman" w:hAnsi="Times New Roman"/>
          <w:sz w:val="24"/>
          <w:szCs w:val="24"/>
        </w:rPr>
        <w:t xml:space="preserve"> pārbūve un ar šo darbību saistītā ietekme uz vidi atbilstoši likuma “Par ietekmes uz vidi novērtējumu” 11. panta kritērijiem netiek klasificēta tik nozīmīga vai kompleksa, lai būtu nepieciešams piemērot ietekmes uz vidi novērtējuma procedūru, tā kā tā ir vērtējama tikai kā nozīmīga lokālā mērogā, nav saistīta ar būtisku piesārņojuma risku un to nevar uzskatīt par tādu, kas var radīt negatīvu ietekmi uz apkārtējo iedzīvotāju dzīves kvalitāti. Ar pārbūves darbu pabeigšanu beigsies arī radītā ietekmju darbība. Pēc darbiem </w:t>
      </w:r>
      <w:r w:rsidRPr="00963A0A">
        <w:rPr>
          <w:rFonts w:ascii="Times New Roman" w:hAnsi="Times New Roman"/>
          <w:sz w:val="24"/>
          <w:szCs w:val="24"/>
        </w:rPr>
        <w:t>teritorija tiks sakārtota.</w:t>
      </w:r>
    </w:p>
    <w:p w14:paraId="7FE35C68" w14:textId="79BFD420" w:rsidR="00D64DC0" w:rsidRPr="00963A0A" w:rsidRDefault="00D64DC0" w:rsidP="00D64DC0">
      <w:pPr>
        <w:pStyle w:val="BodyText"/>
        <w:numPr>
          <w:ilvl w:val="0"/>
          <w:numId w:val="3"/>
        </w:numPr>
        <w:spacing w:after="0"/>
        <w:ind w:left="709"/>
        <w:jc w:val="both"/>
        <w:rPr>
          <w:sz w:val="24"/>
          <w:szCs w:val="24"/>
        </w:rPr>
      </w:pPr>
      <w:r w:rsidRPr="00963A0A">
        <w:rPr>
          <w:rFonts w:ascii="Times New Roman" w:hAnsi="Times New Roman"/>
          <w:sz w:val="24"/>
          <w:szCs w:val="24"/>
        </w:rPr>
        <w:t>Pārbūves darbu laikā netiks ietekmēta virszemes ūdeņu un gruntsūdeņu kvalitāte. Rīgas jūras piekraste atrodas vairāk nekā 1</w:t>
      </w:r>
      <w:r w:rsidR="00963A0A" w:rsidRPr="00963A0A">
        <w:rPr>
          <w:rFonts w:ascii="Times New Roman" w:hAnsi="Times New Roman"/>
          <w:sz w:val="24"/>
          <w:szCs w:val="24"/>
        </w:rPr>
        <w:t>3</w:t>
      </w:r>
      <w:r w:rsidRPr="00963A0A">
        <w:rPr>
          <w:rFonts w:ascii="Times New Roman" w:hAnsi="Times New Roman"/>
          <w:sz w:val="24"/>
          <w:szCs w:val="24"/>
        </w:rPr>
        <w:t>0 m attālumā no darbības vietas, darbība nav saistīta ar ietekmi uz jūru</w:t>
      </w:r>
      <w:r w:rsidR="00963A0A" w:rsidRPr="00963A0A">
        <w:rPr>
          <w:rFonts w:ascii="Times New Roman" w:hAnsi="Times New Roman"/>
          <w:sz w:val="24"/>
          <w:szCs w:val="24"/>
        </w:rPr>
        <w:t>. Darbi paredzēti esošās ēkas ietvaros</w:t>
      </w:r>
      <w:r w:rsidR="00886F58">
        <w:rPr>
          <w:rFonts w:ascii="Times New Roman" w:hAnsi="Times New Roman"/>
          <w:sz w:val="24"/>
          <w:szCs w:val="24"/>
        </w:rPr>
        <w:t xml:space="preserve">, </w:t>
      </w:r>
      <w:r w:rsidR="007A4F4D">
        <w:rPr>
          <w:rFonts w:ascii="Times New Roman" w:hAnsi="Times New Roman"/>
          <w:sz w:val="24"/>
          <w:szCs w:val="24"/>
        </w:rPr>
        <w:t xml:space="preserve">tiks veikta </w:t>
      </w:r>
      <w:r w:rsidR="00886F58">
        <w:rPr>
          <w:rFonts w:ascii="Times New Roman" w:hAnsi="Times New Roman"/>
          <w:sz w:val="24"/>
          <w:szCs w:val="24"/>
        </w:rPr>
        <w:t>konstruktīvo elementu pārbūve. Ūdensapgādes un kanalizācijas sistēmas netiks skartas un pārbūvētas</w:t>
      </w:r>
      <w:r w:rsidRPr="00963A0A">
        <w:rPr>
          <w:rFonts w:ascii="Times New Roman" w:hAnsi="Times New Roman"/>
          <w:sz w:val="24"/>
          <w:szCs w:val="24"/>
        </w:rPr>
        <w:t>.</w:t>
      </w:r>
    </w:p>
    <w:p w14:paraId="505D0428" w14:textId="77777777" w:rsidR="00D64DC0" w:rsidRPr="0063226A" w:rsidRDefault="00D64DC0" w:rsidP="00D64DC0">
      <w:pPr>
        <w:pStyle w:val="BodyText"/>
        <w:numPr>
          <w:ilvl w:val="0"/>
          <w:numId w:val="3"/>
        </w:numPr>
        <w:spacing w:after="0"/>
        <w:ind w:left="709"/>
        <w:jc w:val="both"/>
        <w:rPr>
          <w:rFonts w:asciiTheme="minorHAnsi" w:eastAsiaTheme="minorEastAsia" w:hAnsiTheme="minorHAnsi" w:cstheme="minorBidi"/>
          <w:szCs w:val="28"/>
        </w:rPr>
      </w:pPr>
      <w:r w:rsidRPr="00963A0A">
        <w:rPr>
          <w:rFonts w:ascii="Times New Roman" w:hAnsi="Times New Roman"/>
          <w:sz w:val="24"/>
          <w:szCs w:val="24"/>
        </w:rPr>
        <w:lastRenderedPageBreak/>
        <w:t xml:space="preserve">Pārbūves darbu rezultātā radītās emisijas gaisā, putekļi un troksnis nebūs būtiski negatīvs. Darbības rezultātā netiks ietekmēti apkārtējie iedzīvotāji, netiks pasliktināta tuvāko dzīvojamo māju iedzīvotāju dzīves kvalitāte, tā kā tehniskajos noteikumos iespējams </w:t>
      </w:r>
      <w:r w:rsidRPr="0063226A">
        <w:rPr>
          <w:rFonts w:ascii="Times New Roman" w:hAnsi="Times New Roman"/>
          <w:sz w:val="24"/>
          <w:szCs w:val="24"/>
        </w:rPr>
        <w:t>noteikt pasākumus radītā gaisa, ūdens piesārņojuma, putekļu, trokšņa mazināšanai un teritorijas sakārtošanai pēc darbu beigšanas.</w:t>
      </w:r>
    </w:p>
    <w:p w14:paraId="1B754E79" w14:textId="451EC12C" w:rsidR="00D64DC0" w:rsidRPr="002F1924" w:rsidRDefault="00D64DC0" w:rsidP="00D64DC0">
      <w:pPr>
        <w:pStyle w:val="BodyText"/>
        <w:numPr>
          <w:ilvl w:val="0"/>
          <w:numId w:val="3"/>
        </w:numPr>
        <w:spacing w:after="0"/>
        <w:ind w:left="709"/>
        <w:jc w:val="both"/>
        <w:rPr>
          <w:rFonts w:asciiTheme="minorHAnsi" w:eastAsiaTheme="minorEastAsia" w:hAnsiTheme="minorHAnsi" w:cstheme="minorBidi"/>
          <w:szCs w:val="28"/>
        </w:rPr>
      </w:pPr>
      <w:r w:rsidRPr="0063226A">
        <w:rPr>
          <w:rFonts w:ascii="Times New Roman" w:hAnsi="Times New Roman"/>
          <w:sz w:val="24"/>
          <w:szCs w:val="24"/>
        </w:rPr>
        <w:t>Paredzētā darbība atbilst Jūrmalas pilsētas teritorijas plānojumam, tā kā ir paredzēta savrupmāju apbūves teritorijā (DzS2</w:t>
      </w:r>
      <w:r w:rsidR="00963A0A" w:rsidRPr="0063226A">
        <w:rPr>
          <w:rFonts w:ascii="Times New Roman" w:hAnsi="Times New Roman"/>
          <w:sz w:val="24"/>
          <w:szCs w:val="24"/>
        </w:rPr>
        <w:t>2</w:t>
      </w:r>
      <w:r w:rsidRPr="0063226A">
        <w:rPr>
          <w:rFonts w:ascii="Times New Roman" w:hAnsi="Times New Roman"/>
          <w:sz w:val="24"/>
          <w:szCs w:val="24"/>
        </w:rPr>
        <w:t>), kurā saskaņā ar Teritorijas izmantošanas un apbūves noteikumu 33</w:t>
      </w:r>
      <w:r w:rsidR="00566C25" w:rsidRPr="0063226A">
        <w:rPr>
          <w:rFonts w:ascii="Times New Roman" w:hAnsi="Times New Roman"/>
          <w:sz w:val="24"/>
          <w:szCs w:val="24"/>
        </w:rPr>
        <w:t>1</w:t>
      </w:r>
      <w:r w:rsidRPr="0063226A">
        <w:rPr>
          <w:rFonts w:ascii="Times New Roman" w:hAnsi="Times New Roman"/>
          <w:sz w:val="24"/>
          <w:szCs w:val="24"/>
        </w:rPr>
        <w:t>. punktu ir atļauta savrupmāju apbūve, ko veido viena dzīvokļa, divu dzīvokļu māja, vasarnīca un dvīņu māja.</w:t>
      </w:r>
    </w:p>
    <w:p w14:paraId="47E58336" w14:textId="30BFDB5B" w:rsidR="002F1924" w:rsidRPr="0063226A" w:rsidRDefault="002F1924" w:rsidP="00D64DC0">
      <w:pPr>
        <w:pStyle w:val="BodyText"/>
        <w:numPr>
          <w:ilvl w:val="0"/>
          <w:numId w:val="3"/>
        </w:numPr>
        <w:spacing w:after="0"/>
        <w:ind w:left="709"/>
        <w:jc w:val="both"/>
        <w:rPr>
          <w:rFonts w:asciiTheme="minorHAnsi" w:eastAsiaTheme="minorEastAsia" w:hAnsiTheme="minorHAnsi" w:cstheme="minorBidi"/>
          <w:szCs w:val="28"/>
        </w:rPr>
      </w:pPr>
      <w:r w:rsidRPr="00D75CE5">
        <w:rPr>
          <w:rFonts w:ascii="Times New Roman" w:hAnsi="Times New Roman"/>
          <w:sz w:val="24"/>
          <w:szCs w:val="24"/>
        </w:rPr>
        <w:t>Paredzētā darbība atbilst Detālplānojumam zemesgabal</w:t>
      </w:r>
      <w:r w:rsidR="00BB178B">
        <w:rPr>
          <w:rFonts w:ascii="Times New Roman" w:hAnsi="Times New Roman"/>
          <w:sz w:val="24"/>
          <w:szCs w:val="24"/>
        </w:rPr>
        <w:t>iem Jūrmalā Kāpu ielā 73 (kadastra apzīmējums 1300 014 0303) un Kāpu ielā 75 (kadastra apzīmējums 1300 014 0302)</w:t>
      </w:r>
      <w:r w:rsidRPr="00D75CE5">
        <w:rPr>
          <w:rFonts w:ascii="Times New Roman" w:hAnsi="Times New Roman"/>
          <w:sz w:val="24"/>
          <w:szCs w:val="24"/>
        </w:rPr>
        <w:t>. Projekta plāns atbilst detālplānojuma kartei “Teritorijas plānotā (atļautā) izmantošana</w:t>
      </w:r>
      <w:r w:rsidR="00177A72">
        <w:rPr>
          <w:rFonts w:ascii="Times New Roman" w:hAnsi="Times New Roman"/>
          <w:sz w:val="24"/>
          <w:szCs w:val="24"/>
        </w:rPr>
        <w:t>”</w:t>
      </w:r>
      <w:r w:rsidR="00B45D10">
        <w:rPr>
          <w:rFonts w:ascii="Times New Roman" w:hAnsi="Times New Roman"/>
          <w:sz w:val="24"/>
          <w:szCs w:val="24"/>
        </w:rPr>
        <w:t>, ēkas izvietojums netiek mainīts.</w:t>
      </w:r>
      <w:r w:rsidR="00270764">
        <w:rPr>
          <w:rFonts w:ascii="Times New Roman" w:hAnsi="Times New Roman"/>
          <w:sz w:val="24"/>
          <w:szCs w:val="24"/>
        </w:rPr>
        <w:t xml:space="preserve"> Projekta realizācijā jāņem vērā </w:t>
      </w:r>
      <w:r w:rsidR="003F4D21">
        <w:rPr>
          <w:rFonts w:ascii="Times New Roman" w:hAnsi="Times New Roman"/>
          <w:sz w:val="24"/>
          <w:szCs w:val="24"/>
        </w:rPr>
        <w:t>Detālplānojuma Apbūves noteikumu prasības.</w:t>
      </w:r>
    </w:p>
    <w:p w14:paraId="63E43B66" w14:textId="77777777" w:rsidR="00D64DC0" w:rsidRPr="0063226A" w:rsidRDefault="00D64DC0" w:rsidP="00D64DC0">
      <w:pPr>
        <w:pStyle w:val="BodyText"/>
        <w:numPr>
          <w:ilvl w:val="0"/>
          <w:numId w:val="3"/>
        </w:numPr>
        <w:spacing w:after="0"/>
        <w:ind w:left="709"/>
        <w:jc w:val="both"/>
        <w:rPr>
          <w:rFonts w:asciiTheme="minorHAnsi" w:eastAsiaTheme="minorEastAsia" w:hAnsiTheme="minorHAnsi" w:cstheme="minorBidi"/>
          <w:sz w:val="24"/>
          <w:szCs w:val="24"/>
        </w:rPr>
      </w:pPr>
      <w:r w:rsidRPr="0063226A">
        <w:rPr>
          <w:rFonts w:ascii="Times New Roman" w:hAnsi="Times New Roman"/>
          <w:sz w:val="24"/>
          <w:szCs w:val="24"/>
        </w:rPr>
        <w:t>Ietekmes uz vidi novērtējuma nepieciešamība neizriet arī no lietderības un samērīguma apsvērumiem, jo iespējamās nelabvēlīgās ietekmes ir identificējamas un pārvaldāmas, un to novēršanai vai mazināšanai ir iespējams noteikt un tehniskajos noteikumos iestrādāt atbilstīgus pasākumus.</w:t>
      </w:r>
    </w:p>
    <w:p w14:paraId="45C7B735" w14:textId="77777777" w:rsidR="00D64DC0" w:rsidRPr="00186B88" w:rsidRDefault="00D64DC0" w:rsidP="00D64DC0">
      <w:pPr>
        <w:pStyle w:val="BodyText"/>
        <w:spacing w:after="0"/>
        <w:ind w:firstLine="426"/>
        <w:jc w:val="both"/>
        <w:rPr>
          <w:rFonts w:ascii="Times New Roman" w:hAnsi="Times New Roman"/>
          <w:sz w:val="24"/>
          <w:szCs w:val="24"/>
        </w:rPr>
      </w:pPr>
    </w:p>
    <w:p w14:paraId="19CC4F76" w14:textId="77777777" w:rsidR="00D64DC0" w:rsidRPr="00186B88" w:rsidRDefault="00D64DC0" w:rsidP="00D64DC0">
      <w:pPr>
        <w:pStyle w:val="Heading5"/>
        <w:numPr>
          <w:ilvl w:val="0"/>
          <w:numId w:val="1"/>
        </w:numPr>
        <w:tabs>
          <w:tab w:val="clear" w:pos="360"/>
          <w:tab w:val="left" w:pos="426"/>
        </w:tabs>
        <w:spacing w:before="0" w:after="0"/>
        <w:ind w:left="426" w:right="-285" w:hanging="426"/>
        <w:rPr>
          <w:i w:val="0"/>
          <w:iCs w:val="0"/>
          <w:sz w:val="24"/>
          <w:szCs w:val="24"/>
        </w:rPr>
      </w:pPr>
      <w:r w:rsidRPr="00186B88">
        <w:rPr>
          <w:i w:val="0"/>
          <w:iCs w:val="0"/>
          <w:sz w:val="24"/>
          <w:szCs w:val="24"/>
        </w:rPr>
        <w:t>Izvērtētā dokumentācija:</w:t>
      </w:r>
    </w:p>
    <w:p w14:paraId="4E112839" w14:textId="3088CDD8" w:rsidR="00D64DC0" w:rsidRPr="00186B88" w:rsidRDefault="00D64DC0"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2022. gada </w:t>
      </w:r>
      <w:r w:rsidR="005C7A3F" w:rsidRPr="00186B88">
        <w:rPr>
          <w:rFonts w:ascii="Times New Roman" w:hAnsi="Times New Roman"/>
          <w:sz w:val="24"/>
          <w:szCs w:val="24"/>
        </w:rPr>
        <w:t>19. jūlija</w:t>
      </w:r>
      <w:r w:rsidRPr="00186B88">
        <w:rPr>
          <w:rFonts w:ascii="Times New Roman" w:hAnsi="Times New Roman"/>
          <w:sz w:val="24"/>
          <w:szCs w:val="24"/>
        </w:rPr>
        <w:t xml:space="preserve"> iesniegums Būvniecības informācijas sistēmā Nr.  BIS-BV-6.18-2022-</w:t>
      </w:r>
      <w:r w:rsidR="005C7A3F" w:rsidRPr="00186B88">
        <w:rPr>
          <w:rFonts w:ascii="Times New Roman" w:hAnsi="Times New Roman"/>
          <w:sz w:val="24"/>
          <w:szCs w:val="24"/>
        </w:rPr>
        <w:t>32989</w:t>
      </w:r>
      <w:r w:rsidRPr="00186B88">
        <w:rPr>
          <w:rFonts w:ascii="Times New Roman" w:hAnsi="Times New Roman"/>
          <w:sz w:val="24"/>
          <w:szCs w:val="24"/>
        </w:rPr>
        <w:t xml:space="preserve"> tehnisko noteikumu saņemšanai;</w:t>
      </w:r>
    </w:p>
    <w:p w14:paraId="0341020E" w14:textId="54A0862B" w:rsidR="00D64DC0" w:rsidRPr="00186B88" w:rsidRDefault="00D64DC0"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2022. gada </w:t>
      </w:r>
      <w:r w:rsidR="005C7A3F" w:rsidRPr="00186B88">
        <w:rPr>
          <w:rFonts w:ascii="Times New Roman" w:hAnsi="Times New Roman"/>
          <w:sz w:val="24"/>
          <w:szCs w:val="24"/>
        </w:rPr>
        <w:t>9. augustā</w:t>
      </w:r>
      <w:r w:rsidRPr="00186B88">
        <w:rPr>
          <w:rFonts w:ascii="Times New Roman" w:hAnsi="Times New Roman"/>
          <w:sz w:val="24"/>
          <w:szCs w:val="24"/>
        </w:rPr>
        <w:t xml:space="preserve"> Būvniecības informācijas sistēmā pievienotā papildinformācija</w:t>
      </w:r>
      <w:r w:rsidR="005C7A3F" w:rsidRPr="00186B88">
        <w:rPr>
          <w:rFonts w:ascii="Times New Roman" w:hAnsi="Times New Roman"/>
          <w:sz w:val="24"/>
          <w:szCs w:val="24"/>
        </w:rPr>
        <w:t xml:space="preserve"> sākotnējā ietekmes uz vidi novērtējuma veikšanai</w:t>
      </w:r>
      <w:r w:rsidRPr="00186B88">
        <w:rPr>
          <w:rFonts w:ascii="Times New Roman" w:hAnsi="Times New Roman"/>
          <w:sz w:val="24"/>
          <w:szCs w:val="24"/>
        </w:rPr>
        <w:t>;</w:t>
      </w:r>
    </w:p>
    <w:p w14:paraId="0F868A96" w14:textId="550B49BA" w:rsidR="00CF4341" w:rsidRDefault="00CF4341"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2022. gada </w:t>
      </w:r>
      <w:r>
        <w:rPr>
          <w:rFonts w:ascii="Times New Roman" w:hAnsi="Times New Roman"/>
          <w:sz w:val="24"/>
          <w:szCs w:val="24"/>
        </w:rPr>
        <w:t>2. septembrī</w:t>
      </w:r>
      <w:r w:rsidRPr="00186B88">
        <w:rPr>
          <w:rFonts w:ascii="Times New Roman" w:hAnsi="Times New Roman"/>
          <w:sz w:val="24"/>
          <w:szCs w:val="24"/>
        </w:rPr>
        <w:t xml:space="preserve"> Būvniecības informācijas sistēmā pievienotā papildinformācija sākotnējā ietekmes uz vidi novērtējuma veikšanai</w:t>
      </w:r>
      <w:r>
        <w:rPr>
          <w:rFonts w:ascii="Times New Roman" w:hAnsi="Times New Roman"/>
          <w:sz w:val="24"/>
          <w:szCs w:val="24"/>
        </w:rPr>
        <w:t>;</w:t>
      </w:r>
    </w:p>
    <w:p w14:paraId="0CD03A23" w14:textId="2C9BC2F3" w:rsidR="001968E0" w:rsidRDefault="001968E0" w:rsidP="00D64DC0">
      <w:pPr>
        <w:pStyle w:val="BodyText"/>
        <w:numPr>
          <w:ilvl w:val="0"/>
          <w:numId w:val="4"/>
        </w:numPr>
        <w:spacing w:after="0"/>
        <w:jc w:val="both"/>
        <w:rPr>
          <w:rFonts w:ascii="Times New Roman" w:hAnsi="Times New Roman"/>
          <w:sz w:val="24"/>
          <w:szCs w:val="24"/>
        </w:rPr>
      </w:pPr>
      <w:r>
        <w:rPr>
          <w:rFonts w:ascii="Times New Roman" w:hAnsi="Times New Roman"/>
          <w:sz w:val="24"/>
          <w:szCs w:val="24"/>
        </w:rPr>
        <w:t xml:space="preserve">2022. gada </w:t>
      </w:r>
      <w:r w:rsidR="00A057F4">
        <w:rPr>
          <w:rFonts w:ascii="Times New Roman" w:hAnsi="Times New Roman"/>
          <w:sz w:val="24"/>
          <w:szCs w:val="24"/>
        </w:rPr>
        <w:t>2</w:t>
      </w:r>
      <w:r>
        <w:rPr>
          <w:rFonts w:ascii="Times New Roman" w:hAnsi="Times New Roman"/>
          <w:sz w:val="24"/>
          <w:szCs w:val="24"/>
        </w:rPr>
        <w:t xml:space="preserve">. septembrī </w:t>
      </w:r>
      <w:r w:rsidR="00A057F4">
        <w:rPr>
          <w:rFonts w:ascii="Times New Roman" w:hAnsi="Times New Roman"/>
          <w:sz w:val="24"/>
          <w:szCs w:val="24"/>
        </w:rPr>
        <w:t>reģistrētais</w:t>
      </w:r>
      <w:r>
        <w:rPr>
          <w:rFonts w:ascii="Times New Roman" w:hAnsi="Times New Roman"/>
          <w:sz w:val="24"/>
          <w:szCs w:val="24"/>
        </w:rPr>
        <w:t xml:space="preserve"> papildinājums iesnieg</w:t>
      </w:r>
      <w:r w:rsidR="001B5251">
        <w:rPr>
          <w:rFonts w:ascii="Times New Roman" w:hAnsi="Times New Roman"/>
          <w:sz w:val="24"/>
          <w:szCs w:val="24"/>
        </w:rPr>
        <w:t>umam elektroniskā pasta vēstulē;</w:t>
      </w:r>
    </w:p>
    <w:p w14:paraId="158A2FA8" w14:textId="21747C45" w:rsidR="00177A72" w:rsidRPr="00177A72" w:rsidRDefault="00177A72" w:rsidP="00D64DC0">
      <w:pPr>
        <w:pStyle w:val="BodyText"/>
        <w:numPr>
          <w:ilvl w:val="0"/>
          <w:numId w:val="4"/>
        </w:numPr>
        <w:spacing w:after="0"/>
        <w:jc w:val="both"/>
        <w:rPr>
          <w:rFonts w:ascii="Times New Roman" w:hAnsi="Times New Roman"/>
          <w:sz w:val="24"/>
          <w:szCs w:val="24"/>
        </w:rPr>
      </w:pPr>
      <w:r>
        <w:rPr>
          <w:rFonts w:ascii="Times New Roman" w:hAnsi="Times New Roman"/>
          <w:sz w:val="24"/>
          <w:szCs w:val="24"/>
        </w:rPr>
        <w:t xml:space="preserve">2022. gada 22. septembra </w:t>
      </w:r>
      <w:r w:rsidRPr="00177A72">
        <w:rPr>
          <w:rFonts w:ascii="Times New Roman" w:hAnsi="Times New Roman"/>
          <w:sz w:val="24"/>
          <w:szCs w:val="24"/>
        </w:rPr>
        <w:t xml:space="preserve">Jūrmalas </w:t>
      </w:r>
      <w:r>
        <w:rPr>
          <w:rFonts w:ascii="Times New Roman" w:hAnsi="Times New Roman"/>
          <w:sz w:val="24"/>
          <w:szCs w:val="24"/>
        </w:rPr>
        <w:t>valstspilsētas administrācijas vēstule Nr. 14-1/2139 uz 1 lapas;</w:t>
      </w:r>
    </w:p>
    <w:p w14:paraId="6FF88369" w14:textId="43CAB2EE" w:rsidR="00D64DC0" w:rsidRPr="00186B88" w:rsidRDefault="00D64DC0" w:rsidP="00D64DC0">
      <w:pPr>
        <w:pStyle w:val="BodyText"/>
        <w:numPr>
          <w:ilvl w:val="0"/>
          <w:numId w:val="4"/>
        </w:numPr>
        <w:spacing w:after="0"/>
        <w:jc w:val="both"/>
        <w:rPr>
          <w:rStyle w:val="Hyperlink"/>
          <w:rFonts w:ascii="Times New Roman" w:hAnsi="Times New Roman"/>
          <w:color w:val="auto"/>
          <w:sz w:val="24"/>
          <w:szCs w:val="24"/>
        </w:rPr>
      </w:pPr>
      <w:r w:rsidRPr="00186B88">
        <w:rPr>
          <w:rFonts w:ascii="Times New Roman" w:hAnsi="Times New Roman"/>
          <w:sz w:val="24"/>
          <w:szCs w:val="24"/>
        </w:rPr>
        <w:t>Jūrmalas pilsētas teritorijas plānojumam grozījumi 2016. gadā (2.1 redakcija)</w:t>
      </w:r>
      <w:r w:rsidRPr="00186B88">
        <w:rPr>
          <w:rStyle w:val="FootnoteReference"/>
          <w:rFonts w:ascii="Times New Roman" w:hAnsi="Times New Roman"/>
          <w:sz w:val="24"/>
          <w:szCs w:val="24"/>
        </w:rPr>
        <w:footnoteReference w:id="14"/>
      </w:r>
      <w:r w:rsidRPr="00186B88">
        <w:rPr>
          <w:rFonts w:ascii="Times New Roman" w:hAnsi="Times New Roman"/>
          <w:sz w:val="24"/>
          <w:szCs w:val="24"/>
        </w:rPr>
        <w:t xml:space="preserve"> (dati skatīti </w:t>
      </w:r>
      <w:r w:rsidR="006704A5">
        <w:rPr>
          <w:rFonts w:ascii="Times New Roman" w:hAnsi="Times New Roman"/>
          <w:sz w:val="24"/>
          <w:szCs w:val="24"/>
        </w:rPr>
        <w:t>23.09.2022</w:t>
      </w:r>
      <w:r w:rsidRPr="00186B88">
        <w:rPr>
          <w:rFonts w:ascii="Times New Roman" w:hAnsi="Times New Roman"/>
          <w:sz w:val="24"/>
          <w:szCs w:val="24"/>
        </w:rPr>
        <w:t xml:space="preserve">.): </w:t>
      </w:r>
      <w:hyperlink r:id="rId11" w:anchor="document_3514">
        <w:r w:rsidRPr="00186B88">
          <w:rPr>
            <w:rStyle w:val="Hyperlink"/>
            <w:rFonts w:ascii="Times New Roman" w:hAnsi="Times New Roman"/>
            <w:color w:val="auto"/>
            <w:sz w:val="24"/>
            <w:szCs w:val="24"/>
          </w:rPr>
          <w:t>https://geolatvija.lv/geo/tapis#document_3514</w:t>
        </w:r>
      </w:hyperlink>
      <w:r w:rsidRPr="00186B88">
        <w:rPr>
          <w:rStyle w:val="Hyperlink"/>
          <w:rFonts w:ascii="Times New Roman" w:hAnsi="Times New Roman"/>
          <w:color w:val="auto"/>
          <w:sz w:val="24"/>
          <w:szCs w:val="24"/>
        </w:rPr>
        <w:t>;</w:t>
      </w:r>
    </w:p>
    <w:p w14:paraId="0D104808" w14:textId="5B84C703" w:rsidR="00A057F4" w:rsidRDefault="00CE2864" w:rsidP="00D64DC0">
      <w:pPr>
        <w:pStyle w:val="BodyText"/>
        <w:numPr>
          <w:ilvl w:val="0"/>
          <w:numId w:val="4"/>
        </w:numPr>
        <w:spacing w:after="0"/>
        <w:jc w:val="both"/>
        <w:rPr>
          <w:rFonts w:ascii="Times New Roman" w:hAnsi="Times New Roman"/>
          <w:sz w:val="24"/>
          <w:szCs w:val="24"/>
        </w:rPr>
      </w:pPr>
      <w:r w:rsidRPr="00CE2864">
        <w:rPr>
          <w:rFonts w:ascii="Times New Roman" w:hAnsi="Times New Roman"/>
          <w:sz w:val="24"/>
          <w:szCs w:val="24"/>
        </w:rPr>
        <w:t xml:space="preserve">Detālplānojums </w:t>
      </w:r>
      <w:r w:rsidRPr="006704A5">
        <w:rPr>
          <w:rFonts w:ascii="Times New Roman" w:hAnsi="Times New Roman"/>
          <w:sz w:val="24"/>
          <w:szCs w:val="24"/>
        </w:rPr>
        <w:t>zemesgabaliem Kāpu ielā 73 un Kāpu ielā 75, Jūrmalā (1.1 redakcija)</w:t>
      </w:r>
      <w:r w:rsidRPr="006704A5">
        <w:rPr>
          <w:rStyle w:val="FootnoteReference"/>
          <w:rFonts w:ascii="Times New Roman" w:hAnsi="Times New Roman"/>
          <w:sz w:val="24"/>
          <w:szCs w:val="24"/>
        </w:rPr>
        <w:footnoteReference w:id="15"/>
      </w:r>
      <w:r w:rsidRPr="006704A5">
        <w:rPr>
          <w:rFonts w:ascii="Times New Roman" w:hAnsi="Times New Roman"/>
          <w:sz w:val="24"/>
          <w:szCs w:val="24"/>
        </w:rPr>
        <w:t xml:space="preserve">: </w:t>
      </w:r>
      <w:hyperlink r:id="rId12" w:anchor="document_24611" w:history="1">
        <w:r w:rsidRPr="006704A5">
          <w:rPr>
            <w:rStyle w:val="Hyperlink"/>
            <w:rFonts w:ascii="Times New Roman" w:hAnsi="Times New Roman"/>
            <w:color w:val="auto"/>
            <w:sz w:val="24"/>
            <w:szCs w:val="24"/>
          </w:rPr>
          <w:t>https://geolatvija.lv/geo/tapis#document_24611</w:t>
        </w:r>
      </w:hyperlink>
      <w:r>
        <w:rPr>
          <w:rFonts w:ascii="Times New Roman" w:hAnsi="Times New Roman"/>
          <w:sz w:val="24"/>
          <w:szCs w:val="24"/>
        </w:rPr>
        <w:t xml:space="preserve"> (dati skatīti 23.09.2022.);</w:t>
      </w:r>
    </w:p>
    <w:p w14:paraId="59313B9B" w14:textId="7F74EE3C" w:rsidR="00D64DC0" w:rsidRPr="00186B88" w:rsidRDefault="00D64DC0"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Valsts zemes dienesta kadastra informācijas sistēmas dati: </w:t>
      </w:r>
      <w:hyperlink r:id="rId13" w:anchor="result">
        <w:r w:rsidRPr="00186B88">
          <w:rPr>
            <w:rStyle w:val="Hyperlink"/>
            <w:rFonts w:ascii="Times New Roman" w:hAnsi="Times New Roman"/>
            <w:color w:val="auto"/>
            <w:sz w:val="24"/>
            <w:szCs w:val="24"/>
          </w:rPr>
          <w:t>https://www.kadastrs.lv/#result</w:t>
        </w:r>
      </w:hyperlink>
      <w:r w:rsidRPr="00186B88">
        <w:rPr>
          <w:rFonts w:ascii="Times New Roman" w:hAnsi="Times New Roman"/>
          <w:sz w:val="24"/>
          <w:szCs w:val="24"/>
        </w:rPr>
        <w:t xml:space="preserve"> (dati skatīti </w:t>
      </w:r>
      <w:r w:rsidR="006704A5">
        <w:rPr>
          <w:rFonts w:ascii="Times New Roman" w:hAnsi="Times New Roman"/>
          <w:sz w:val="24"/>
          <w:szCs w:val="24"/>
        </w:rPr>
        <w:t>23.09.2022</w:t>
      </w:r>
      <w:r w:rsidRPr="00186B88">
        <w:rPr>
          <w:rFonts w:ascii="Times New Roman" w:hAnsi="Times New Roman"/>
          <w:sz w:val="24"/>
          <w:szCs w:val="24"/>
        </w:rPr>
        <w:t>.);</w:t>
      </w:r>
    </w:p>
    <w:p w14:paraId="50C88C10" w14:textId="2F59C921" w:rsidR="00D64DC0" w:rsidRPr="00186B88" w:rsidRDefault="00D64DC0"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Dabas aizsardzības pārvaldes dabas datu pārvaldības sistēmas “Ozols” informācija:  </w:t>
      </w:r>
      <w:hyperlink r:id="rId14">
        <w:r w:rsidRPr="00186B88">
          <w:rPr>
            <w:rStyle w:val="Hyperlink"/>
            <w:rFonts w:ascii="Times New Roman" w:hAnsi="Times New Roman"/>
            <w:color w:val="auto"/>
            <w:sz w:val="24"/>
            <w:szCs w:val="24"/>
          </w:rPr>
          <w:t>https://ozols.gov.lv/ozols/</w:t>
        </w:r>
      </w:hyperlink>
      <w:r w:rsidRPr="00186B88">
        <w:rPr>
          <w:rStyle w:val="Hyperlink"/>
          <w:rFonts w:ascii="Times New Roman" w:hAnsi="Times New Roman"/>
          <w:color w:val="auto"/>
          <w:sz w:val="24"/>
          <w:szCs w:val="24"/>
        </w:rPr>
        <w:t xml:space="preserve"> </w:t>
      </w:r>
      <w:r w:rsidRPr="00186B88">
        <w:rPr>
          <w:rFonts w:ascii="Times New Roman" w:hAnsi="Times New Roman"/>
          <w:sz w:val="24"/>
          <w:szCs w:val="24"/>
        </w:rPr>
        <w:t xml:space="preserve">(dati skatīti </w:t>
      </w:r>
      <w:r w:rsidR="006704A5">
        <w:rPr>
          <w:rFonts w:ascii="Times New Roman" w:hAnsi="Times New Roman"/>
          <w:sz w:val="24"/>
          <w:szCs w:val="24"/>
        </w:rPr>
        <w:t>23.09.2022</w:t>
      </w:r>
      <w:r w:rsidRPr="00186B88">
        <w:rPr>
          <w:rFonts w:ascii="Times New Roman" w:hAnsi="Times New Roman"/>
          <w:sz w:val="24"/>
          <w:szCs w:val="24"/>
        </w:rPr>
        <w:t>.);</w:t>
      </w:r>
    </w:p>
    <w:p w14:paraId="069DC8F2" w14:textId="002DE346" w:rsidR="005C7A3F" w:rsidRPr="00186B88" w:rsidRDefault="00D64DC0"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Latvijas ģeotelpiskās informācijas aģentūras Karšu pārlūks: </w:t>
      </w:r>
      <w:hyperlink r:id="rId15">
        <w:r w:rsidRPr="00186B88">
          <w:rPr>
            <w:rStyle w:val="Hyperlink"/>
            <w:rFonts w:ascii="Times New Roman" w:hAnsi="Times New Roman"/>
            <w:color w:val="auto"/>
            <w:sz w:val="24"/>
            <w:szCs w:val="24"/>
          </w:rPr>
          <w:t>https://kartes.lgia.gov.lv/karte/</w:t>
        </w:r>
      </w:hyperlink>
      <w:r w:rsidRPr="00186B88">
        <w:rPr>
          <w:rFonts w:ascii="Times New Roman" w:hAnsi="Times New Roman"/>
          <w:sz w:val="24"/>
          <w:szCs w:val="24"/>
        </w:rPr>
        <w:t xml:space="preserve"> (dati skatīti </w:t>
      </w:r>
      <w:r w:rsidR="006704A5">
        <w:rPr>
          <w:rFonts w:ascii="Times New Roman" w:hAnsi="Times New Roman"/>
          <w:sz w:val="24"/>
          <w:szCs w:val="24"/>
        </w:rPr>
        <w:t>23.09.2022</w:t>
      </w:r>
      <w:r w:rsidRPr="00186B88">
        <w:rPr>
          <w:rFonts w:ascii="Times New Roman" w:hAnsi="Times New Roman"/>
          <w:sz w:val="24"/>
          <w:szCs w:val="24"/>
        </w:rPr>
        <w:t>.)</w:t>
      </w:r>
      <w:r w:rsidR="005C7A3F" w:rsidRPr="00186B88">
        <w:rPr>
          <w:rFonts w:ascii="Times New Roman" w:hAnsi="Times New Roman"/>
          <w:sz w:val="24"/>
          <w:szCs w:val="24"/>
        </w:rPr>
        <w:t>;</w:t>
      </w:r>
    </w:p>
    <w:p w14:paraId="38B22B16" w14:textId="51AB4359" w:rsidR="00D64DC0" w:rsidRPr="00186B88" w:rsidRDefault="005C7A3F" w:rsidP="00D64DC0">
      <w:pPr>
        <w:pStyle w:val="BodyText"/>
        <w:numPr>
          <w:ilvl w:val="0"/>
          <w:numId w:val="4"/>
        </w:numPr>
        <w:spacing w:after="0"/>
        <w:jc w:val="both"/>
        <w:rPr>
          <w:rFonts w:ascii="Times New Roman" w:hAnsi="Times New Roman"/>
          <w:sz w:val="24"/>
          <w:szCs w:val="24"/>
        </w:rPr>
      </w:pPr>
      <w:r w:rsidRPr="00186B88">
        <w:rPr>
          <w:rFonts w:ascii="Times New Roman" w:hAnsi="Times New Roman"/>
          <w:sz w:val="24"/>
          <w:szCs w:val="24"/>
        </w:rPr>
        <w:t xml:space="preserve">Google </w:t>
      </w:r>
      <w:proofErr w:type="spellStart"/>
      <w:r w:rsidRPr="00186B88">
        <w:rPr>
          <w:rFonts w:ascii="Times New Roman" w:hAnsi="Times New Roman"/>
          <w:sz w:val="24"/>
          <w:szCs w:val="24"/>
        </w:rPr>
        <w:t>Earth</w:t>
      </w:r>
      <w:proofErr w:type="spellEnd"/>
      <w:r w:rsidRPr="00186B88">
        <w:rPr>
          <w:rFonts w:ascii="Times New Roman" w:hAnsi="Times New Roman"/>
          <w:sz w:val="24"/>
          <w:szCs w:val="24"/>
        </w:rPr>
        <w:t xml:space="preserve"> karšu slāņi</w:t>
      </w:r>
      <w:r w:rsidR="00D64DC0" w:rsidRPr="00186B88">
        <w:rPr>
          <w:rFonts w:ascii="Times New Roman" w:hAnsi="Times New Roman"/>
          <w:sz w:val="24"/>
          <w:szCs w:val="24"/>
        </w:rPr>
        <w:t>.</w:t>
      </w:r>
    </w:p>
    <w:p w14:paraId="262BCCB3" w14:textId="77777777" w:rsidR="00D64DC0" w:rsidRPr="00186B88" w:rsidRDefault="00D64DC0" w:rsidP="00D64DC0">
      <w:pPr>
        <w:pStyle w:val="BodyText"/>
        <w:spacing w:after="0"/>
        <w:jc w:val="both"/>
        <w:rPr>
          <w:rFonts w:ascii="Times New Roman" w:hAnsi="Times New Roman"/>
          <w:sz w:val="24"/>
          <w:szCs w:val="24"/>
        </w:rPr>
      </w:pPr>
    </w:p>
    <w:p w14:paraId="7958C378" w14:textId="77777777" w:rsidR="00D64DC0" w:rsidRPr="00625452" w:rsidRDefault="00D64DC0" w:rsidP="00D64DC0">
      <w:pPr>
        <w:pStyle w:val="BodyText"/>
        <w:numPr>
          <w:ilvl w:val="0"/>
          <w:numId w:val="1"/>
        </w:numPr>
        <w:tabs>
          <w:tab w:val="clear" w:pos="360"/>
          <w:tab w:val="num" w:pos="426"/>
        </w:tabs>
        <w:spacing w:after="0"/>
        <w:ind w:left="426" w:hanging="426"/>
        <w:jc w:val="both"/>
        <w:rPr>
          <w:rFonts w:ascii="Times New Roman" w:hAnsi="Times New Roman"/>
          <w:b/>
          <w:bCs/>
          <w:sz w:val="24"/>
          <w:szCs w:val="24"/>
        </w:rPr>
      </w:pPr>
      <w:r w:rsidRPr="00186B88">
        <w:rPr>
          <w:rFonts w:ascii="Times New Roman" w:hAnsi="Times New Roman"/>
          <w:b/>
          <w:bCs/>
          <w:sz w:val="24"/>
          <w:szCs w:val="24"/>
        </w:rPr>
        <w:t xml:space="preserve">Sabiedrības </w:t>
      </w:r>
      <w:r w:rsidRPr="00625452">
        <w:rPr>
          <w:rFonts w:ascii="Times New Roman" w:hAnsi="Times New Roman"/>
          <w:b/>
          <w:bCs/>
          <w:sz w:val="24"/>
          <w:szCs w:val="24"/>
        </w:rPr>
        <w:t>informēšana:</w:t>
      </w:r>
    </w:p>
    <w:p w14:paraId="5D4FC7A1" w14:textId="40087AD8" w:rsidR="00D64DC0" w:rsidRPr="00625452" w:rsidRDefault="00D64DC0" w:rsidP="00D64DC0">
      <w:pPr>
        <w:pStyle w:val="BodyText"/>
        <w:spacing w:after="0"/>
        <w:ind w:firstLine="425"/>
        <w:jc w:val="both"/>
        <w:rPr>
          <w:rFonts w:ascii="Times New Roman" w:hAnsi="Times New Roman"/>
          <w:sz w:val="24"/>
          <w:szCs w:val="24"/>
        </w:rPr>
      </w:pPr>
      <w:r w:rsidRPr="00625452">
        <w:rPr>
          <w:rFonts w:ascii="Times New Roman" w:hAnsi="Times New Roman"/>
          <w:sz w:val="24"/>
          <w:szCs w:val="24"/>
        </w:rPr>
        <w:t xml:space="preserve">Valsts vides dienests par pieteikto darbību ir informējusi Jūrmalas valstspilsētas pašvaldību un biedrību “Vides aizsardzības klubs”, 2022. gada </w:t>
      </w:r>
      <w:r w:rsidR="00625452" w:rsidRPr="00625452">
        <w:rPr>
          <w:rFonts w:ascii="Times New Roman" w:hAnsi="Times New Roman"/>
          <w:sz w:val="24"/>
          <w:szCs w:val="24"/>
        </w:rPr>
        <w:t>25. jūlijā</w:t>
      </w:r>
      <w:r w:rsidRPr="00625452">
        <w:rPr>
          <w:rFonts w:ascii="Times New Roman" w:hAnsi="Times New Roman"/>
          <w:sz w:val="24"/>
          <w:szCs w:val="24"/>
        </w:rPr>
        <w:t xml:space="preserve"> nosūtot vēstuli Nr. </w:t>
      </w:r>
      <w:r w:rsidR="00625452" w:rsidRPr="00625452">
        <w:rPr>
          <w:rFonts w:ascii="Times New Roman" w:hAnsi="Times New Roman"/>
          <w:sz w:val="24"/>
          <w:szCs w:val="24"/>
        </w:rPr>
        <w:t xml:space="preserve">11.4/AP/3985/2022 </w:t>
      </w:r>
      <w:r w:rsidRPr="00625452">
        <w:rPr>
          <w:rFonts w:ascii="Times New Roman" w:hAnsi="Times New Roman"/>
          <w:sz w:val="24"/>
          <w:szCs w:val="24"/>
        </w:rPr>
        <w:t xml:space="preserve">ar informatīvo paziņojumu. Minētais paziņojums tika publicēts arī </w:t>
      </w:r>
      <w:r w:rsidRPr="00625452">
        <w:rPr>
          <w:rFonts w:ascii="Times New Roman" w:hAnsi="Times New Roman"/>
          <w:sz w:val="24"/>
          <w:szCs w:val="24"/>
        </w:rPr>
        <w:lastRenderedPageBreak/>
        <w:t>Valsts vides dienesta tīmekļa vietnē. Sabiedrības atsauksmes vai priekšlikumi par pieteikto darbību nav saņemti.</w:t>
      </w:r>
    </w:p>
    <w:p w14:paraId="58AA6133" w14:textId="77777777" w:rsidR="00D64DC0" w:rsidRPr="00625452" w:rsidRDefault="00D64DC0" w:rsidP="00D64DC0">
      <w:pPr>
        <w:pStyle w:val="BodyText"/>
        <w:spacing w:after="0"/>
        <w:ind w:firstLine="425"/>
        <w:jc w:val="both"/>
        <w:rPr>
          <w:rFonts w:ascii="Times New Roman" w:hAnsi="Times New Roman"/>
          <w:sz w:val="24"/>
          <w:szCs w:val="24"/>
        </w:rPr>
      </w:pPr>
    </w:p>
    <w:p w14:paraId="1B5FC915" w14:textId="77777777" w:rsidR="00D64DC0" w:rsidRPr="00625452" w:rsidRDefault="00D64DC0" w:rsidP="00D64DC0">
      <w:pPr>
        <w:pStyle w:val="BodyText"/>
        <w:numPr>
          <w:ilvl w:val="0"/>
          <w:numId w:val="1"/>
        </w:numPr>
        <w:tabs>
          <w:tab w:val="clear" w:pos="360"/>
          <w:tab w:val="num" w:pos="426"/>
        </w:tabs>
        <w:spacing w:after="0"/>
        <w:ind w:left="426" w:hanging="426"/>
        <w:jc w:val="both"/>
        <w:rPr>
          <w:rFonts w:ascii="Times New Roman" w:hAnsi="Times New Roman"/>
          <w:b/>
          <w:bCs/>
          <w:sz w:val="24"/>
          <w:szCs w:val="24"/>
        </w:rPr>
      </w:pPr>
      <w:r w:rsidRPr="00625452">
        <w:rPr>
          <w:rFonts w:ascii="Times New Roman" w:hAnsi="Times New Roman"/>
          <w:b/>
          <w:bCs/>
          <w:sz w:val="24"/>
          <w:szCs w:val="24"/>
        </w:rPr>
        <w:t>Administratīvā procesa dalībnieku viedokļi:</w:t>
      </w:r>
    </w:p>
    <w:p w14:paraId="44B1DF27" w14:textId="06A87B6C" w:rsidR="00D64DC0" w:rsidRDefault="00D64DC0" w:rsidP="00D64DC0">
      <w:pPr>
        <w:ind w:firstLine="567"/>
        <w:jc w:val="both"/>
      </w:pPr>
      <w:r w:rsidRPr="00625452">
        <w:t>Iesniedzēja viedoklis iekļauts iesniegumā tehnisko noteikumu saņemšanai un papildinformācijā</w:t>
      </w:r>
      <w:r w:rsidR="00597EB9">
        <w:t>s</w:t>
      </w:r>
      <w:r w:rsidRPr="00625452">
        <w:t xml:space="preserve"> ietekmes uz vidi sākotnējā izvērtējuma veikšanai.</w:t>
      </w:r>
    </w:p>
    <w:p w14:paraId="5D16EAE0" w14:textId="0CA684FC" w:rsidR="00625452" w:rsidRDefault="00625452" w:rsidP="00D64DC0">
      <w:pPr>
        <w:ind w:firstLine="567"/>
        <w:jc w:val="both"/>
      </w:pPr>
      <w:r>
        <w:t xml:space="preserve">Būvniecības lietas materiālos ir pievienots </w:t>
      </w:r>
      <w:r w:rsidRPr="007A0FB8">
        <w:rPr>
          <w:u w:val="single"/>
        </w:rPr>
        <w:t xml:space="preserve">sertificētās ekspertes Egitas </w:t>
      </w:r>
      <w:proofErr w:type="spellStart"/>
      <w:r w:rsidRPr="007A0FB8">
        <w:rPr>
          <w:u w:val="single"/>
        </w:rPr>
        <w:t>Grolles</w:t>
      </w:r>
      <w:proofErr w:type="spellEnd"/>
      <w:r>
        <w:t xml:space="preserve"> (sertifikāta </w:t>
      </w:r>
      <w:r w:rsidRPr="00743EA3">
        <w:t xml:space="preserve">Nr.003, joma: meži un virsāji, jūras piekraste, </w:t>
      </w:r>
      <w:proofErr w:type="spellStart"/>
      <w:r w:rsidRPr="00743EA3">
        <w:t>vaskulārās</w:t>
      </w:r>
      <w:proofErr w:type="spellEnd"/>
      <w:r w:rsidRPr="00743EA3">
        <w:t xml:space="preserve"> augu sugas) 2019. gada 2. oktobra Sugu un biotopu jomas eksperta atzinum</w:t>
      </w:r>
      <w:r>
        <w:t>s</w:t>
      </w:r>
      <w:r w:rsidRPr="00743EA3">
        <w:t xml:space="preserve"> Nr. 52</w:t>
      </w:r>
      <w:r>
        <w:t>/19</w:t>
      </w:r>
      <w:r w:rsidR="0070622F">
        <w:t xml:space="preserve"> par</w:t>
      </w:r>
      <w:r w:rsidR="007F0A98">
        <w:t xml:space="preserve"> paredzēto darbu veikšanu Kāpu ielā 73 un Kāpu ielā 75, Jūrmalā ietekmi uz īpaši a</w:t>
      </w:r>
      <w:r w:rsidR="00916240">
        <w:t xml:space="preserve">izsargājamiem biotopiem. Eksperte norāda, ka </w:t>
      </w:r>
      <w:r w:rsidR="007A0DCB">
        <w:t>teritorija neietilpst īpaši aizsargājamā dabas teritorijā, bet ietilpst Baltijas jūras un Rīgas jūras līča krasta kāpu aizsargjoslā, kā arī valsts nozīmes pilsētbūvniecības pieminekļa teritorijā.</w:t>
      </w:r>
      <w:r w:rsidR="00EC75BD">
        <w:t xml:space="preserve"> Lai arī teritorija ir daļēji apbūvēt, ierīkoti infrastruktūras objekti, zālājs, apstādījumi, lielā daļā </w:t>
      </w:r>
      <w:r w:rsidR="000673F9">
        <w:t>platības ir saglabājusies ar priedēm apaugusi teritorijas, kas atbilst</w:t>
      </w:r>
      <w:r w:rsidR="00522484">
        <w:t xml:space="preserve"> Eiropas Savienības nozīmes īpaši aizsargājamie biotopi </w:t>
      </w:r>
      <w:r w:rsidR="00522484" w:rsidRPr="00960E30">
        <w:rPr>
          <w:i/>
          <w:iCs/>
        </w:rPr>
        <w:t>2180 Mežainas piejūras kāpas</w:t>
      </w:r>
      <w:r w:rsidR="00376AE6">
        <w:t>.</w:t>
      </w:r>
      <w:r w:rsidR="000673F9">
        <w:t xml:space="preserve"> Plānotās darbības rezultāt</w:t>
      </w:r>
      <w:r w:rsidR="000270CE">
        <w:t>ā apbūve neskars aizsargājamā biotopa platību, līdz ar to neradīsies nelabvēlīga ietekme uz aizsargājamie biotopiem vai augu sugām</w:t>
      </w:r>
      <w:r w:rsidR="006B5382">
        <w:t>. Ārpus apbūves zonas ir saglabājams dabiskais reljefs, ieteicama meža zemsedzes atjaunošana aizsargājamā biotopa platībā. Rakšanas darbi koku tuvumā veicami, netraumējot koku sakņu sistēmu un neradot stumbru vai zaru bojājumus</w:t>
      </w:r>
      <w:r w:rsidR="00561548">
        <w:t>. Nav paredzams, ka plānotās apbūves rezultātā būtiski palielināsies antropogēnā ietekme uz blakus īpašumā esošajiem aizsargājamiem biotopiem</w:t>
      </w:r>
      <w:r w:rsidR="002E741F">
        <w:t>. Teritorija jau pašlaik ir pakļauta salīdzinoši intensīvai izmantošanas vasaras periodā.</w:t>
      </w:r>
    </w:p>
    <w:p w14:paraId="085BE9EE" w14:textId="277D3E10" w:rsidR="006704A5" w:rsidRPr="00625452" w:rsidRDefault="006704A5" w:rsidP="00051DE5">
      <w:pPr>
        <w:ind w:firstLine="567"/>
        <w:jc w:val="both"/>
      </w:pPr>
      <w:r w:rsidRPr="00051DE5">
        <w:rPr>
          <w:u w:val="single"/>
        </w:rPr>
        <w:t>Jūrmalas valstspilsētas administrācija</w:t>
      </w:r>
      <w:r>
        <w:t xml:space="preserve"> vēstulē Nr. 14-1/2139 norāda, ka </w:t>
      </w:r>
      <w:r w:rsidR="00051DE5">
        <w:t>Jūrmalas pilsētas būvvalde 2001. gada 30. martā izdeva Būvatļauju Nr. 49 “Dzīvojamās mājas būvniecība Kāpu ielā 73, Jūrmalā”, kurā ar 2001. gada 3. februāri akceptēja projektēšanas nosacījumu izpildi. 2002. gada 11 .februārī tika pieņemta dzīvojamā māja ar kadastra apzīmējumu 1300 014 0303 001 ekspluatācijā (akts Nr.02 00863 1300). Jūrmalas valstspilsētas administrācijas Pilsētplānošanas pārvaldes Būvinspekcijas nodaļas būvinspektors un būvinspektora palīgs 2022. gada 20. septembrī veica nekustamā pārbaudi. Pārbaudes laikā netika konstatēta patvaļīga būvniecība, par ko 2022. gada 22. septembrī tika sagatavots atzinums par ēkas pārbaudi Nr. BIS-BV-19.9-2022-9967. Vēstulē</w:t>
      </w:r>
      <w:r w:rsidR="00C25182">
        <w:t xml:space="preserve"> tiek norādīts, ka </w:t>
      </w:r>
      <w:r w:rsidR="00051DE5">
        <w:t>ar Jūrmalas domes 2022.</w:t>
      </w:r>
      <w:r w:rsidR="00C25182">
        <w:t> </w:t>
      </w:r>
      <w:r w:rsidR="00051DE5">
        <w:t>gada 18.</w:t>
      </w:r>
      <w:r w:rsidR="00C25182">
        <w:t> </w:t>
      </w:r>
      <w:r w:rsidR="00051DE5">
        <w:t>augusta lēmumu Nr.</w:t>
      </w:r>
      <w:r w:rsidR="00C25182">
        <w:t> </w:t>
      </w:r>
      <w:r w:rsidR="00051DE5">
        <w:t>390 “Par detālplānojuma zemesgabaliem Kāpu ielā 73 un Kāpu ielā 75, Jūrmalā, apstiprināšanu” ir apstiprināts detālplānojums</w:t>
      </w:r>
      <w:r w:rsidR="009C34B9">
        <w:t xml:space="preserve">, kas </w:t>
      </w:r>
      <w:r w:rsidR="00051DE5">
        <w:t>stājies spēkā 2022.</w:t>
      </w:r>
      <w:r w:rsidR="009C34B9">
        <w:t> </w:t>
      </w:r>
      <w:r w:rsidR="00051DE5">
        <w:t>gada 30.</w:t>
      </w:r>
      <w:r w:rsidR="009C34B9">
        <w:t> </w:t>
      </w:r>
      <w:r w:rsidR="00051DE5">
        <w:t>augustā. Par detālplānojumu Valsts vides dienesta Atļauju pārvalde 2022.gada 28.jūnijā ir sniegusi atzinumu Nr.</w:t>
      </w:r>
      <w:r w:rsidR="009C34B9">
        <w:t> </w:t>
      </w:r>
      <w:r w:rsidR="00051DE5">
        <w:t>11.2/AP/3010/2022, kurā norādīts, ka detālplānojuma redakcija atbilst Dienesta 2019.</w:t>
      </w:r>
      <w:r w:rsidR="009C34B9">
        <w:t> </w:t>
      </w:r>
      <w:r w:rsidR="00051DE5">
        <w:t>gada 17.</w:t>
      </w:r>
      <w:r w:rsidR="009C34B9">
        <w:t> </w:t>
      </w:r>
      <w:r w:rsidR="00051DE5">
        <w:t>oktobra nosacījumu Nr.</w:t>
      </w:r>
      <w:r w:rsidR="009C34B9">
        <w:t> </w:t>
      </w:r>
      <w:r w:rsidR="00051DE5">
        <w:t>4.5-0.7/7560 prasībām. Informācija par detālplānojumu ir pieejama Valsts vienotajā ģeotelpiskās informācijas portālā https://geolatvija.lv/geo/tapis#document_24611.</w:t>
      </w:r>
    </w:p>
    <w:p w14:paraId="76CAC1AB" w14:textId="2EBDC718" w:rsidR="00D64DC0" w:rsidRDefault="00D64DC0" w:rsidP="00D64DC0">
      <w:pPr>
        <w:pStyle w:val="naisf"/>
        <w:spacing w:before="0" w:beforeAutospacing="0" w:after="0" w:afterAutospacing="0"/>
        <w:ind w:firstLine="567"/>
        <w:jc w:val="both"/>
        <w:rPr>
          <w:lang w:val="lv-LV"/>
        </w:rPr>
      </w:pPr>
      <w:r w:rsidRPr="00625452">
        <w:rPr>
          <w:lang w:val="lv-LV"/>
        </w:rPr>
        <w:t>Citu procesa dalībnieku viedokļi nav saņemti.</w:t>
      </w:r>
    </w:p>
    <w:p w14:paraId="5B74A98A" w14:textId="77777777" w:rsidR="00D64DC0" w:rsidRPr="009823A5" w:rsidRDefault="00D64DC0" w:rsidP="00D64DC0">
      <w:pPr>
        <w:pStyle w:val="NoSpacing"/>
        <w:ind w:firstLine="426"/>
      </w:pPr>
    </w:p>
    <w:p w14:paraId="25990D0B" w14:textId="77777777" w:rsidR="00D64DC0" w:rsidRPr="009823A5" w:rsidRDefault="00D64DC0" w:rsidP="00D64DC0">
      <w:pPr>
        <w:pStyle w:val="BodyText"/>
        <w:numPr>
          <w:ilvl w:val="0"/>
          <w:numId w:val="1"/>
        </w:numPr>
        <w:tabs>
          <w:tab w:val="clear" w:pos="360"/>
          <w:tab w:val="num" w:pos="426"/>
        </w:tabs>
        <w:spacing w:after="0"/>
        <w:ind w:left="426" w:hanging="426"/>
        <w:jc w:val="both"/>
        <w:rPr>
          <w:rFonts w:ascii="Times New Roman" w:hAnsi="Times New Roman"/>
          <w:b/>
          <w:bCs/>
          <w:sz w:val="24"/>
          <w:szCs w:val="24"/>
        </w:rPr>
      </w:pPr>
      <w:r w:rsidRPr="009823A5">
        <w:rPr>
          <w:rFonts w:ascii="Times New Roman" w:hAnsi="Times New Roman"/>
          <w:b/>
          <w:bCs/>
          <w:sz w:val="24"/>
          <w:szCs w:val="24"/>
        </w:rPr>
        <w:t>Piemērotās tiesību normas un lēmuma pieņemšanas pamatojums:</w:t>
      </w:r>
    </w:p>
    <w:p w14:paraId="7B9626C6" w14:textId="77777777" w:rsidR="00D64DC0" w:rsidRPr="009823A5" w:rsidRDefault="00D64DC0" w:rsidP="00D64DC0">
      <w:pPr>
        <w:numPr>
          <w:ilvl w:val="0"/>
          <w:numId w:val="2"/>
        </w:numPr>
        <w:suppressAutoHyphens/>
        <w:ind w:left="851"/>
        <w:jc w:val="both"/>
        <w:rPr>
          <w:b/>
          <w:bCs/>
          <w:lang w:eastAsia="lv-LV"/>
        </w:rPr>
      </w:pPr>
      <w:r w:rsidRPr="009823A5">
        <w:t>Administratīvā procesa likuma 5., 6., 7., 8., 9., 10., 13. un 14. pants, 55. panta 1. punkts, 65. panta trešā daļa un 66. panta pirmā daļa;</w:t>
      </w:r>
    </w:p>
    <w:p w14:paraId="4A5A7A95" w14:textId="581C12F0" w:rsidR="00D64DC0" w:rsidRPr="009823A5" w:rsidRDefault="00D64DC0" w:rsidP="00D64DC0">
      <w:pPr>
        <w:numPr>
          <w:ilvl w:val="0"/>
          <w:numId w:val="2"/>
        </w:numPr>
        <w:suppressAutoHyphens/>
        <w:ind w:left="851"/>
        <w:jc w:val="both"/>
        <w:rPr>
          <w:rFonts w:asciiTheme="minorHAnsi" w:eastAsiaTheme="minorEastAsia" w:hAnsiTheme="minorHAnsi" w:cstheme="minorBidi"/>
          <w:b/>
          <w:bCs/>
          <w:lang w:eastAsia="lv-LV"/>
        </w:rPr>
      </w:pPr>
      <w:r w:rsidRPr="009823A5">
        <w:t>Likuma “Par ietekmes uz vidi novērtējumu” 3.</w:t>
      </w:r>
      <w:r w:rsidRPr="009823A5">
        <w:rPr>
          <w:vertAlign w:val="superscript"/>
        </w:rPr>
        <w:t xml:space="preserve">2 </w:t>
      </w:r>
      <w:r w:rsidRPr="009823A5">
        <w:t>panta pirmās daļas 1) punkts, 4., 8., 11., 12., 13. pants, 2. pielikuma 11. punkta 12) apakšpunkts;</w:t>
      </w:r>
    </w:p>
    <w:p w14:paraId="0C1D7B53" w14:textId="77777777" w:rsidR="00D64DC0" w:rsidRPr="009823A5" w:rsidRDefault="00D64DC0" w:rsidP="00D64DC0">
      <w:pPr>
        <w:numPr>
          <w:ilvl w:val="0"/>
          <w:numId w:val="2"/>
        </w:numPr>
        <w:suppressAutoHyphens/>
        <w:ind w:left="851" w:right="-1"/>
        <w:jc w:val="both"/>
        <w:rPr>
          <w:b/>
          <w:bCs/>
          <w:lang w:eastAsia="lv-LV"/>
        </w:rPr>
      </w:pPr>
      <w:r w:rsidRPr="009823A5">
        <w:t>Ministru kabineta 2015. gada 13. janvāra noteikumi Nr. 18 “Kārtība, kādā novērtē paredzētās darbības ietekmi uz vidi un akceptē paredzēto darbību” 13. un 13.</w:t>
      </w:r>
      <w:r w:rsidRPr="009823A5">
        <w:rPr>
          <w:vertAlign w:val="superscript"/>
        </w:rPr>
        <w:t>1 </w:t>
      </w:r>
      <w:r w:rsidRPr="009823A5">
        <w:t>punkts.</w:t>
      </w:r>
    </w:p>
    <w:p w14:paraId="56BFD7D5" w14:textId="77777777" w:rsidR="00E852F7" w:rsidRDefault="00E852F7" w:rsidP="00D64DC0">
      <w:pPr>
        <w:pStyle w:val="BodyText"/>
        <w:spacing w:after="0"/>
        <w:jc w:val="both"/>
        <w:rPr>
          <w:rFonts w:ascii="Times New Roman" w:hAnsi="Times New Roman"/>
          <w:b/>
          <w:bCs/>
          <w:sz w:val="24"/>
          <w:szCs w:val="24"/>
        </w:rPr>
      </w:pPr>
    </w:p>
    <w:p w14:paraId="6BA70EDF" w14:textId="177AA2AF" w:rsidR="00D64DC0" w:rsidRPr="009823A5" w:rsidRDefault="00D64DC0" w:rsidP="00D64DC0">
      <w:pPr>
        <w:pStyle w:val="BodyText"/>
        <w:spacing w:after="0"/>
        <w:jc w:val="both"/>
        <w:rPr>
          <w:rFonts w:ascii="Times New Roman" w:hAnsi="Times New Roman"/>
          <w:b/>
          <w:bCs/>
          <w:sz w:val="24"/>
          <w:szCs w:val="24"/>
        </w:rPr>
      </w:pPr>
      <w:r w:rsidRPr="009823A5">
        <w:rPr>
          <w:rFonts w:ascii="Times New Roman" w:hAnsi="Times New Roman"/>
          <w:b/>
          <w:bCs/>
          <w:sz w:val="24"/>
          <w:szCs w:val="24"/>
        </w:rPr>
        <w:t>Lēmums:</w:t>
      </w:r>
    </w:p>
    <w:p w14:paraId="02F2674B" w14:textId="149E0804" w:rsidR="00D64DC0" w:rsidRPr="009823A5" w:rsidRDefault="00D64DC0" w:rsidP="00D64DC0">
      <w:pPr>
        <w:ind w:firstLine="426"/>
        <w:jc w:val="both"/>
      </w:pPr>
      <w:r w:rsidRPr="009823A5">
        <w:t xml:space="preserve">Nepiemērot ietekmes uz vidi novērtējuma procedūru </w:t>
      </w:r>
      <w:proofErr w:type="spellStart"/>
      <w:r w:rsidR="009823A5" w:rsidRPr="009823A5">
        <w:t>Vitaly</w:t>
      </w:r>
      <w:proofErr w:type="spellEnd"/>
      <w:r w:rsidR="009823A5" w:rsidRPr="009823A5">
        <w:t xml:space="preserve"> </w:t>
      </w:r>
      <w:proofErr w:type="spellStart"/>
      <w:r w:rsidR="009823A5" w:rsidRPr="009823A5">
        <w:t>Danilenko</w:t>
      </w:r>
      <w:proofErr w:type="spellEnd"/>
      <w:r w:rsidR="009823A5" w:rsidRPr="009823A5">
        <w:t xml:space="preserve"> </w:t>
      </w:r>
      <w:r w:rsidRPr="009823A5">
        <w:t>ierosinātajai darbībai –</w:t>
      </w:r>
      <w:r w:rsidR="009823A5" w:rsidRPr="009823A5">
        <w:t xml:space="preserve"> </w:t>
      </w:r>
      <w:r w:rsidRPr="009823A5">
        <w:t>ēk</w:t>
      </w:r>
      <w:r w:rsidR="009823A5" w:rsidRPr="009823A5">
        <w:t>as ar kadastra apzīmējumu</w:t>
      </w:r>
      <w:r w:rsidRPr="009823A5">
        <w:t xml:space="preserve"> </w:t>
      </w:r>
      <w:r w:rsidR="009823A5" w:rsidRPr="009823A5">
        <w:rPr>
          <w:bCs/>
        </w:rPr>
        <w:t xml:space="preserve">1300 014 0303 001 </w:t>
      </w:r>
      <w:r w:rsidRPr="009823A5">
        <w:t>pārbūve</w:t>
      </w:r>
      <w:r w:rsidR="009823A5" w:rsidRPr="009823A5">
        <w:t>i</w:t>
      </w:r>
      <w:r w:rsidRPr="009823A5">
        <w:t xml:space="preserve"> nekustamajā īpašumā </w:t>
      </w:r>
      <w:r w:rsidR="009823A5" w:rsidRPr="009823A5">
        <w:rPr>
          <w:bCs/>
        </w:rPr>
        <w:t xml:space="preserve">ar </w:t>
      </w:r>
      <w:r w:rsidR="009823A5" w:rsidRPr="009823A5">
        <w:rPr>
          <w:bCs/>
        </w:rPr>
        <w:lastRenderedPageBreak/>
        <w:t>kadastra numuru 1300 014 0303, zemes vienībā ar kadastra apzīmējumu 1300 014 0303, Kāpu ielā 73, Jūrmalā</w:t>
      </w:r>
      <w:r w:rsidRPr="009823A5">
        <w:t>.</w:t>
      </w:r>
    </w:p>
    <w:p w14:paraId="2871597A" w14:textId="77777777" w:rsidR="00D64DC0" w:rsidRPr="009823A5" w:rsidRDefault="00D64DC0" w:rsidP="00D64DC0">
      <w:pPr>
        <w:ind w:firstLine="426"/>
        <w:jc w:val="both"/>
      </w:pPr>
    </w:p>
    <w:p w14:paraId="1F825DC3" w14:textId="77777777" w:rsidR="00D64DC0" w:rsidRPr="009823A5" w:rsidRDefault="00D64DC0" w:rsidP="00D64DC0">
      <w:pPr>
        <w:pStyle w:val="BodyText"/>
        <w:spacing w:after="0"/>
        <w:jc w:val="both"/>
        <w:rPr>
          <w:rFonts w:ascii="Times New Roman" w:hAnsi="Times New Roman"/>
          <w:i/>
          <w:iCs/>
          <w:sz w:val="24"/>
          <w:szCs w:val="24"/>
        </w:rPr>
      </w:pPr>
      <w:r w:rsidRPr="009823A5">
        <w:rPr>
          <w:rFonts w:ascii="Times New Roman" w:hAnsi="Times New Roman"/>
          <w:i/>
          <w:iCs/>
          <w:sz w:val="24"/>
          <w:szCs w:val="24"/>
        </w:rPr>
        <w:t>Šis starplēmums, ar kuru tiek atzīts, ka ietekmes uz vidi novērtējums nav nepieciešams, nav atsevišķi pārsūdzams.</w:t>
      </w:r>
    </w:p>
    <w:p w14:paraId="1608A06E" w14:textId="7FABA72F" w:rsidR="00D64DC0" w:rsidRDefault="00D64DC0" w:rsidP="00D64DC0">
      <w:pPr>
        <w:pStyle w:val="BodyText"/>
        <w:tabs>
          <w:tab w:val="right" w:pos="9072"/>
        </w:tabs>
        <w:spacing w:after="0"/>
        <w:jc w:val="both"/>
        <w:rPr>
          <w:rFonts w:ascii="Times New Roman" w:hAnsi="Times New Roman"/>
          <w:sz w:val="24"/>
          <w:szCs w:val="24"/>
        </w:rPr>
      </w:pPr>
    </w:p>
    <w:p w14:paraId="7739C14A" w14:textId="77777777" w:rsidR="007D6369" w:rsidRPr="009823A5" w:rsidRDefault="007D6369" w:rsidP="00D64DC0">
      <w:pPr>
        <w:pStyle w:val="BodyText"/>
        <w:tabs>
          <w:tab w:val="right" w:pos="9072"/>
        </w:tabs>
        <w:spacing w:after="0"/>
        <w:jc w:val="both"/>
        <w:rPr>
          <w:rFonts w:ascii="Times New Roman" w:hAnsi="Times New Roman"/>
          <w:sz w:val="24"/>
          <w:szCs w:val="24"/>
        </w:rPr>
      </w:pPr>
    </w:p>
    <w:p w14:paraId="69101A0D" w14:textId="77777777" w:rsidR="00A32217" w:rsidRDefault="00D64DC0" w:rsidP="00D64DC0">
      <w:pPr>
        <w:pStyle w:val="BodyText"/>
        <w:tabs>
          <w:tab w:val="right" w:pos="9072"/>
        </w:tabs>
        <w:spacing w:after="0"/>
        <w:jc w:val="both"/>
        <w:rPr>
          <w:rFonts w:ascii="Times New Roman" w:hAnsi="Times New Roman"/>
          <w:sz w:val="24"/>
          <w:szCs w:val="24"/>
        </w:rPr>
      </w:pPr>
      <w:r w:rsidRPr="009823A5">
        <w:rPr>
          <w:rFonts w:ascii="Times New Roman" w:hAnsi="Times New Roman"/>
          <w:sz w:val="24"/>
          <w:szCs w:val="24"/>
        </w:rPr>
        <w:t>Atļauju pārvaldes</w:t>
      </w:r>
    </w:p>
    <w:p w14:paraId="002CA49F" w14:textId="77777777" w:rsidR="00A32217" w:rsidRPr="009333F4" w:rsidRDefault="00A32217" w:rsidP="00A32217">
      <w:pPr>
        <w:pStyle w:val="BodyText"/>
        <w:tabs>
          <w:tab w:val="right" w:pos="9072"/>
        </w:tabs>
        <w:spacing w:after="0"/>
        <w:jc w:val="both"/>
        <w:rPr>
          <w:rFonts w:ascii="Times New Roman" w:hAnsi="Times New Roman"/>
          <w:sz w:val="24"/>
          <w:szCs w:val="24"/>
        </w:rPr>
      </w:pPr>
      <w:r w:rsidRPr="009333F4">
        <w:rPr>
          <w:rFonts w:ascii="Times New Roman" w:hAnsi="Times New Roman"/>
          <w:sz w:val="24"/>
          <w:szCs w:val="24"/>
        </w:rPr>
        <w:t>Būvniecības un attīstības departamenta direktore</w:t>
      </w:r>
      <w:r w:rsidRPr="009333F4">
        <w:rPr>
          <w:rFonts w:ascii="Times New Roman" w:hAnsi="Times New Roman"/>
          <w:sz w:val="24"/>
          <w:szCs w:val="24"/>
        </w:rPr>
        <w:tab/>
        <w:t>D. Rudusa</w:t>
      </w:r>
    </w:p>
    <w:p w14:paraId="0C0A0D42" w14:textId="77777777" w:rsidR="00D64DC0" w:rsidRPr="009823A5" w:rsidRDefault="00D64DC0" w:rsidP="00D64DC0">
      <w:pPr>
        <w:tabs>
          <w:tab w:val="right" w:pos="9000"/>
        </w:tabs>
        <w:jc w:val="center"/>
      </w:pPr>
    </w:p>
    <w:p w14:paraId="78AB5F23" w14:textId="7DB9209A" w:rsidR="00D64DC0" w:rsidRDefault="00D64DC0" w:rsidP="00D64DC0">
      <w:pPr>
        <w:tabs>
          <w:tab w:val="right" w:pos="9000"/>
        </w:tabs>
        <w:jc w:val="center"/>
      </w:pPr>
      <w:r w:rsidRPr="009823A5">
        <w:t>ŠIS DOKUMENTS IR ELEKTRONISKI PARAKSTĪTS AR DROŠU ELEKTRONISKO PARAKSTU UN SATUR LAIKA ZĪMOGU</w:t>
      </w:r>
    </w:p>
    <w:p w14:paraId="4224A35D" w14:textId="77777777" w:rsidR="007D6369" w:rsidRPr="009823A5" w:rsidRDefault="007D6369" w:rsidP="00D64DC0">
      <w:pPr>
        <w:tabs>
          <w:tab w:val="right" w:pos="9000"/>
        </w:tabs>
        <w:jc w:val="center"/>
      </w:pPr>
    </w:p>
    <w:p w14:paraId="47316EAC" w14:textId="772EDDC4" w:rsidR="00D64DC0" w:rsidRPr="009823A5" w:rsidRDefault="00D64DC0" w:rsidP="00D64DC0">
      <w:pPr>
        <w:pStyle w:val="Standard"/>
        <w:rPr>
          <w:rFonts w:cs="Times New Roman"/>
          <w:sz w:val="20"/>
          <w:szCs w:val="20"/>
        </w:rPr>
      </w:pPr>
      <w:r w:rsidRPr="009823A5">
        <w:rPr>
          <w:rFonts w:cs="Times New Roman"/>
          <w:sz w:val="20"/>
          <w:szCs w:val="20"/>
        </w:rPr>
        <w:t>Inese Kotova, 6820687</w:t>
      </w:r>
      <w:r w:rsidR="009823A5">
        <w:rPr>
          <w:rFonts w:cs="Times New Roman"/>
          <w:sz w:val="20"/>
          <w:szCs w:val="20"/>
        </w:rPr>
        <w:t>6</w:t>
      </w:r>
    </w:p>
    <w:p w14:paraId="7173CD05" w14:textId="59CC35E4" w:rsidR="00E7372D" w:rsidRPr="00D64DC0" w:rsidRDefault="00D64DC0">
      <w:pPr>
        <w:rPr>
          <w:color w:val="FF0000"/>
        </w:rPr>
      </w:pPr>
      <w:r w:rsidRPr="009823A5">
        <w:rPr>
          <w:i/>
          <w:iCs/>
          <w:sz w:val="20"/>
          <w:szCs w:val="20"/>
        </w:rPr>
        <w:t>inese.kotova@vvd.gov.lv</w:t>
      </w:r>
    </w:p>
    <w:sectPr w:rsidR="00E7372D" w:rsidRPr="00D64DC0" w:rsidSect="0002319D">
      <w:headerReference w:type="default" r:id="rId16"/>
      <w:footerReference w:type="even" r:id="rId17"/>
      <w:footerReference w:type="default" r:id="rId18"/>
      <w:headerReference w:type="first" r:id="rId19"/>
      <w:footerReference w:type="first" r:id="rId2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763D" w14:textId="77777777" w:rsidR="00D64DC0" w:rsidRDefault="00D64DC0" w:rsidP="00D64DC0">
      <w:r>
        <w:separator/>
      </w:r>
    </w:p>
  </w:endnote>
  <w:endnote w:type="continuationSeparator" w:id="0">
    <w:p w14:paraId="48948942" w14:textId="77777777" w:rsidR="00D64DC0" w:rsidRDefault="00D64DC0" w:rsidP="00D6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tim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20EF" w14:textId="77777777" w:rsidR="0002319D" w:rsidRDefault="00E852F7" w:rsidP="000231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41608B" w14:textId="77777777" w:rsidR="0002319D" w:rsidRDefault="00C8729F" w:rsidP="00023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092"/>
      <w:docPartObj>
        <w:docPartGallery w:val="Page Numbers (Bottom of Page)"/>
        <w:docPartUnique/>
      </w:docPartObj>
    </w:sdtPr>
    <w:sdtEndPr>
      <w:rPr>
        <w:sz w:val="20"/>
        <w:szCs w:val="20"/>
      </w:rPr>
    </w:sdtEndPr>
    <w:sdtContent>
      <w:p w14:paraId="4C61564B" w14:textId="77777777" w:rsidR="0002319D" w:rsidRPr="00C920F6" w:rsidRDefault="00E852F7">
        <w:pPr>
          <w:pStyle w:val="Footer"/>
          <w:jc w:val="center"/>
          <w:rPr>
            <w:sz w:val="20"/>
            <w:szCs w:val="20"/>
          </w:rPr>
        </w:pPr>
        <w:r w:rsidRPr="00C920F6">
          <w:rPr>
            <w:sz w:val="20"/>
            <w:szCs w:val="20"/>
          </w:rPr>
          <w:fldChar w:fldCharType="begin"/>
        </w:r>
        <w:r w:rsidRPr="00C920F6">
          <w:rPr>
            <w:sz w:val="20"/>
            <w:szCs w:val="20"/>
          </w:rPr>
          <w:instrText xml:space="preserve"> PAGE   \* MERGEFORMAT </w:instrText>
        </w:r>
        <w:r w:rsidRPr="00C920F6">
          <w:rPr>
            <w:sz w:val="20"/>
            <w:szCs w:val="20"/>
          </w:rPr>
          <w:fldChar w:fldCharType="separate"/>
        </w:r>
        <w:r>
          <w:rPr>
            <w:noProof/>
            <w:sz w:val="20"/>
            <w:szCs w:val="20"/>
          </w:rPr>
          <w:t>7</w:t>
        </w:r>
        <w:r w:rsidRPr="00C920F6">
          <w:rPr>
            <w:sz w:val="20"/>
            <w:szCs w:val="20"/>
          </w:rPr>
          <w:fldChar w:fldCharType="end"/>
        </w:r>
      </w:p>
    </w:sdtContent>
  </w:sdt>
  <w:p w14:paraId="4D386605" w14:textId="77777777" w:rsidR="0002319D" w:rsidRDefault="00C8729F" w:rsidP="000231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7DFFAE4A" w14:textId="77777777" w:rsidTr="1E091EFE">
      <w:tc>
        <w:tcPr>
          <w:tcW w:w="3020" w:type="dxa"/>
        </w:tcPr>
        <w:p w14:paraId="387E6FAA" w14:textId="77777777" w:rsidR="1E091EFE" w:rsidRDefault="00C8729F" w:rsidP="1E091EFE">
          <w:pPr>
            <w:pStyle w:val="Header"/>
            <w:ind w:left="-115"/>
          </w:pPr>
        </w:p>
      </w:tc>
      <w:tc>
        <w:tcPr>
          <w:tcW w:w="3020" w:type="dxa"/>
        </w:tcPr>
        <w:p w14:paraId="658E9B6E" w14:textId="77777777" w:rsidR="1E091EFE" w:rsidRDefault="00C8729F" w:rsidP="1E091EFE">
          <w:pPr>
            <w:pStyle w:val="Header"/>
            <w:jc w:val="center"/>
          </w:pPr>
        </w:p>
      </w:tc>
      <w:tc>
        <w:tcPr>
          <w:tcW w:w="3020" w:type="dxa"/>
        </w:tcPr>
        <w:p w14:paraId="2AEDC086" w14:textId="77777777" w:rsidR="1E091EFE" w:rsidRDefault="00C8729F" w:rsidP="1E091EFE">
          <w:pPr>
            <w:pStyle w:val="Header"/>
            <w:ind w:right="-115"/>
            <w:jc w:val="right"/>
          </w:pPr>
        </w:p>
      </w:tc>
    </w:tr>
  </w:tbl>
  <w:p w14:paraId="54CE5660" w14:textId="77777777" w:rsidR="1E091EFE" w:rsidRDefault="00C8729F" w:rsidP="1E091EFE">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70D8" w14:textId="77777777" w:rsidR="00D64DC0" w:rsidRDefault="00D64DC0" w:rsidP="00D64DC0">
      <w:r>
        <w:separator/>
      </w:r>
    </w:p>
  </w:footnote>
  <w:footnote w:type="continuationSeparator" w:id="0">
    <w:p w14:paraId="154D12FD" w14:textId="77777777" w:rsidR="00D64DC0" w:rsidRDefault="00D64DC0" w:rsidP="00D64DC0">
      <w:r>
        <w:continuationSeparator/>
      </w:r>
    </w:p>
  </w:footnote>
  <w:footnote w:id="1">
    <w:p w14:paraId="749E7DBC" w14:textId="1701811B" w:rsidR="00D64DC0" w:rsidRPr="00060FB2" w:rsidRDefault="00D64DC0" w:rsidP="00D64DC0">
      <w:pPr>
        <w:pStyle w:val="FootnoteText"/>
        <w:jc w:val="both"/>
      </w:pPr>
      <w:r w:rsidRPr="00060FB2">
        <w:rPr>
          <w:rStyle w:val="FootnoteReference"/>
        </w:rPr>
        <w:footnoteRef/>
      </w:r>
      <w:r w:rsidRPr="00060FB2">
        <w:t xml:space="preserve"> Iesniedzējs </w:t>
      </w:r>
      <w:r w:rsidR="00060FB2">
        <w:t xml:space="preserve">projektētājs </w:t>
      </w:r>
      <w:r w:rsidR="00060FB2" w:rsidRPr="00060FB2">
        <w:t>Raivo Veisbergs</w:t>
      </w:r>
      <w:r w:rsidR="00D07D2B">
        <w:t>, sertifikāta Nr. 1-00126,</w:t>
      </w:r>
      <w:r w:rsidR="00060FB2">
        <w:t xml:space="preserve"> </w:t>
      </w:r>
      <w:r w:rsidRPr="00060FB2">
        <w:t>saskaņā ar Pilnvarām Nr. BIS-BV-41-202</w:t>
      </w:r>
      <w:r w:rsidR="00060FB2" w:rsidRPr="00060FB2">
        <w:t>2</w:t>
      </w:r>
      <w:r w:rsidRPr="00060FB2">
        <w:t>-</w:t>
      </w:r>
      <w:r w:rsidR="00060FB2" w:rsidRPr="00060FB2">
        <w:t>53185</w:t>
      </w:r>
      <w:r w:rsidRPr="00060FB2">
        <w:t>, Nr. BIS-BV-41-202</w:t>
      </w:r>
      <w:r w:rsidR="00060FB2" w:rsidRPr="00060FB2">
        <w:t>2</w:t>
      </w:r>
      <w:r w:rsidRPr="00060FB2">
        <w:t>-</w:t>
      </w:r>
      <w:r w:rsidR="00060FB2" w:rsidRPr="00060FB2">
        <w:t>71480</w:t>
      </w:r>
      <w:r w:rsidRPr="00060FB2">
        <w:t>.</w:t>
      </w:r>
    </w:p>
  </w:footnote>
  <w:footnote w:id="2">
    <w:p w14:paraId="7F4A8DEE" w14:textId="29BBD36A" w:rsidR="00D64DC0" w:rsidRPr="00A645AF" w:rsidRDefault="00D64DC0" w:rsidP="00D64DC0">
      <w:pPr>
        <w:pStyle w:val="FootnoteText"/>
        <w:jc w:val="both"/>
      </w:pPr>
      <w:r w:rsidRPr="00A645AF">
        <w:rPr>
          <w:rStyle w:val="FootnoteReference"/>
        </w:rPr>
        <w:footnoteRef/>
      </w:r>
      <w:r w:rsidRPr="00A645AF">
        <w:t xml:space="preserve"> </w:t>
      </w:r>
      <w:hyperlink r:id="rId1" w:history="1">
        <w:r w:rsidRPr="00A645AF">
          <w:rPr>
            <w:rStyle w:val="Hyperlink"/>
            <w:color w:val="auto"/>
          </w:rPr>
          <w:t>https://viss.gov.lv/lv/E-pakalpojumi/VZD/CadastreInfo</w:t>
        </w:r>
      </w:hyperlink>
      <w:r w:rsidRPr="00A645AF">
        <w:t xml:space="preserve"> (dati skatīti </w:t>
      </w:r>
      <w:r w:rsidR="000D1A2F">
        <w:t>23.09</w:t>
      </w:r>
      <w:r w:rsidRPr="00A645AF">
        <w:t>.2022.)</w:t>
      </w:r>
    </w:p>
  </w:footnote>
  <w:footnote w:id="3">
    <w:p w14:paraId="6A33CE62" w14:textId="2F930478" w:rsidR="00D64DC0" w:rsidRPr="00A645AF" w:rsidRDefault="00D64DC0" w:rsidP="00D64DC0">
      <w:pPr>
        <w:pStyle w:val="FootnoteText"/>
        <w:jc w:val="both"/>
      </w:pPr>
      <w:r w:rsidRPr="00A645AF">
        <w:rPr>
          <w:rStyle w:val="FootnoteReference"/>
        </w:rPr>
        <w:footnoteRef/>
      </w:r>
      <w:r w:rsidRPr="00A645AF">
        <w:t xml:space="preserve"> https://geolatvija.lv/geo/tapis#document_3514 (dati skatīti </w:t>
      </w:r>
      <w:r w:rsidR="000D1A2F">
        <w:t>23.09</w:t>
      </w:r>
      <w:r w:rsidR="000D1A2F" w:rsidRPr="00A645AF">
        <w:t>.2022</w:t>
      </w:r>
      <w:r w:rsidRPr="00A645AF">
        <w:t>.).</w:t>
      </w:r>
    </w:p>
  </w:footnote>
  <w:footnote w:id="4">
    <w:p w14:paraId="6081673B" w14:textId="66B8F6DE" w:rsidR="00D64DC0" w:rsidRPr="00A645AF" w:rsidRDefault="00D64DC0" w:rsidP="00D64DC0">
      <w:pPr>
        <w:pStyle w:val="FootnoteText"/>
        <w:jc w:val="both"/>
      </w:pPr>
      <w:r w:rsidRPr="00A645AF">
        <w:rPr>
          <w:rStyle w:val="FootnoteReference"/>
        </w:rPr>
        <w:footnoteRef/>
      </w:r>
      <w:r w:rsidRPr="00A645AF">
        <w:t xml:space="preserve"> https://data.stat.gov.lv/pxweb/lv/ OSP_PUB/START__POP__IR__IRD/RIG010 (dati skatīti </w:t>
      </w:r>
      <w:r w:rsidR="000D1A2F">
        <w:t>23.09</w:t>
      </w:r>
      <w:r w:rsidR="000D1A2F" w:rsidRPr="00A645AF">
        <w:t>.2022</w:t>
      </w:r>
      <w:r w:rsidRPr="00A645AF">
        <w:t>.)</w:t>
      </w:r>
    </w:p>
  </w:footnote>
  <w:footnote w:id="5">
    <w:p w14:paraId="5F623645" w14:textId="1C6B4557" w:rsidR="00D64DC0" w:rsidRPr="00FF7B41" w:rsidRDefault="00D64DC0" w:rsidP="00D64DC0">
      <w:pPr>
        <w:pStyle w:val="FootnoteText"/>
        <w:jc w:val="both"/>
      </w:pPr>
      <w:r w:rsidRPr="00FF7B41">
        <w:rPr>
          <w:rStyle w:val="FootnoteReference"/>
        </w:rPr>
        <w:footnoteRef/>
      </w:r>
      <w:r w:rsidRPr="00FF7B41">
        <w:t xml:space="preserve"> </w:t>
      </w:r>
      <w:hyperlink r:id="rId2" w:history="1">
        <w:r w:rsidRPr="00FF7B41">
          <w:rPr>
            <w:rStyle w:val="Hyperlink"/>
            <w:color w:val="auto"/>
          </w:rPr>
          <w:t>https://ozols.gov.lv/ozols/</w:t>
        </w:r>
      </w:hyperlink>
      <w:r w:rsidRPr="00FF7B41">
        <w:rPr>
          <w:rStyle w:val="Hyperlink"/>
          <w:color w:val="auto"/>
        </w:rPr>
        <w:t xml:space="preserve"> </w:t>
      </w:r>
      <w:r w:rsidRPr="00FF7B41">
        <w:t xml:space="preserve">(dati skatīti </w:t>
      </w:r>
      <w:r w:rsidR="0051349A">
        <w:t>23.09</w:t>
      </w:r>
      <w:r w:rsidR="0051349A" w:rsidRPr="00A645AF">
        <w:t>.2022</w:t>
      </w:r>
      <w:r w:rsidRPr="00FF7B41">
        <w:t>.)</w:t>
      </w:r>
    </w:p>
  </w:footnote>
  <w:footnote w:id="6">
    <w:p w14:paraId="55C8EE39" w14:textId="7F5E4652" w:rsidR="00D64DC0" w:rsidRPr="008E24EB" w:rsidRDefault="00D64DC0" w:rsidP="00D64DC0">
      <w:pPr>
        <w:pStyle w:val="FootnoteText"/>
        <w:jc w:val="both"/>
      </w:pPr>
      <w:r w:rsidRPr="008E24EB">
        <w:rPr>
          <w:rStyle w:val="FootnoteReference"/>
        </w:rPr>
        <w:footnoteRef/>
      </w:r>
      <w:r w:rsidRPr="008E24EB">
        <w:t xml:space="preserve"> “Eiropas Savienības aizsargājamie biotopi Latvijā” noteikšanas rokasgrāmata, Latvijas Dabas fonds, Rīga 2010, 55.-67.</w:t>
      </w:r>
      <w:r w:rsidR="008E24EB" w:rsidRPr="008E24EB">
        <w:t>, 73.-76.</w:t>
      </w:r>
      <w:r w:rsidRPr="008E24EB">
        <w:t xml:space="preserve"> lpp.</w:t>
      </w:r>
    </w:p>
  </w:footnote>
  <w:footnote w:id="7">
    <w:p w14:paraId="3F3C25A6" w14:textId="12DAC932" w:rsidR="00C74E05" w:rsidRDefault="00C74E05" w:rsidP="00C74E05">
      <w:pPr>
        <w:pStyle w:val="FootnoteText"/>
        <w:jc w:val="both"/>
      </w:pPr>
      <w:r>
        <w:rPr>
          <w:rStyle w:val="FootnoteReference"/>
        </w:rPr>
        <w:footnoteRef/>
      </w:r>
      <w:r>
        <w:t xml:space="preserve"> Saskaņā ar Aizsargjoslu likuma 6. pantu.</w:t>
      </w:r>
    </w:p>
  </w:footnote>
  <w:footnote w:id="8">
    <w:p w14:paraId="1867F5E6" w14:textId="432EA6F7" w:rsidR="00D64DC0" w:rsidRPr="00674611" w:rsidRDefault="00D64DC0" w:rsidP="00D64DC0">
      <w:pPr>
        <w:pStyle w:val="FootnoteText"/>
        <w:jc w:val="both"/>
      </w:pPr>
      <w:r w:rsidRPr="00BE35AA">
        <w:rPr>
          <w:rStyle w:val="FootnoteReference"/>
        </w:rPr>
        <w:footnoteRef/>
      </w:r>
      <w:r w:rsidRPr="00BE35AA">
        <w:t xml:space="preserve"> Saskaņā ar VSIA “Latvijas Vides, ģeoloģijas un meteoroloģijas centrs” datiem Latvijā valdošie ir rietumu un dienvidu puses vēji: </w:t>
      </w:r>
      <w:hyperlink r:id="rId3" w:history="1">
        <w:r w:rsidRPr="00674611">
          <w:rPr>
            <w:rStyle w:val="Hyperlink"/>
            <w:color w:val="auto"/>
          </w:rPr>
          <w:t>https://www.meteo.lv/lapas/vide/klimata-parmainas/latvijas-klimats/latvijas-klimats?id=1199&amp;nid=562</w:t>
        </w:r>
      </w:hyperlink>
      <w:r w:rsidRPr="00674611">
        <w:t xml:space="preserve"> (dati skatīti </w:t>
      </w:r>
      <w:r w:rsidR="0051349A">
        <w:t>23.09</w:t>
      </w:r>
      <w:r w:rsidR="0051349A" w:rsidRPr="00A645AF">
        <w:t>.2022</w:t>
      </w:r>
      <w:r w:rsidRPr="00674611">
        <w:t>.)</w:t>
      </w:r>
    </w:p>
  </w:footnote>
  <w:footnote w:id="9">
    <w:p w14:paraId="67512F53" w14:textId="6BA703F2" w:rsidR="00D64DC0" w:rsidRPr="00674611" w:rsidRDefault="00D64DC0" w:rsidP="00D64DC0">
      <w:pPr>
        <w:pStyle w:val="FootnoteText"/>
        <w:jc w:val="both"/>
      </w:pPr>
      <w:r w:rsidRPr="00674611">
        <w:rPr>
          <w:rStyle w:val="FootnoteReference"/>
        </w:rPr>
        <w:footnoteRef/>
      </w:r>
      <w:r w:rsidRPr="00674611">
        <w:t xml:space="preserve"> </w:t>
      </w:r>
      <w:hyperlink r:id="rId4" w:history="1">
        <w:r w:rsidR="00BE35AA" w:rsidRPr="00674611">
          <w:rPr>
            <w:rStyle w:val="Hyperlink"/>
            <w:color w:val="auto"/>
          </w:rPr>
          <w:t>https://www.melioracija.lv/?loc=481797;313296;15</w:t>
        </w:r>
      </w:hyperlink>
      <w:r w:rsidR="00BE35AA" w:rsidRPr="00674611">
        <w:t xml:space="preserve"> </w:t>
      </w:r>
      <w:r w:rsidRPr="00674611">
        <w:t xml:space="preserve">(dati skatīti </w:t>
      </w:r>
      <w:r w:rsidR="0051349A">
        <w:t>23.09</w:t>
      </w:r>
      <w:r w:rsidR="0051349A" w:rsidRPr="00A645AF">
        <w:t>.2022</w:t>
      </w:r>
      <w:r w:rsidRPr="00674611">
        <w:t>.)</w:t>
      </w:r>
    </w:p>
  </w:footnote>
  <w:footnote w:id="10">
    <w:p w14:paraId="58243A58" w14:textId="5770D8CE" w:rsidR="00D64DC0" w:rsidRPr="00674611" w:rsidRDefault="00D64DC0" w:rsidP="00D64DC0">
      <w:pPr>
        <w:pStyle w:val="FootnoteText"/>
        <w:jc w:val="both"/>
      </w:pPr>
      <w:r w:rsidRPr="00674611">
        <w:rPr>
          <w:rStyle w:val="FootnoteReference"/>
        </w:rPr>
        <w:footnoteRef/>
      </w:r>
      <w:r w:rsidRPr="00674611">
        <w:t xml:space="preserve"> </w:t>
      </w:r>
      <w:hyperlink r:id="rId5" w:history="1">
        <w:r w:rsidRPr="00674611">
          <w:rPr>
            <w:rStyle w:val="Hyperlink"/>
            <w:color w:val="auto"/>
          </w:rPr>
          <w:t>https://ozols.gov.lv/ozols/</w:t>
        </w:r>
      </w:hyperlink>
      <w:r w:rsidRPr="00674611">
        <w:rPr>
          <w:rStyle w:val="Hyperlink"/>
          <w:color w:val="auto"/>
        </w:rPr>
        <w:t xml:space="preserve"> </w:t>
      </w:r>
      <w:r w:rsidRPr="00674611">
        <w:t xml:space="preserve">(dati skatīti </w:t>
      </w:r>
      <w:r w:rsidR="0051349A">
        <w:t>23.09</w:t>
      </w:r>
      <w:r w:rsidR="0051349A" w:rsidRPr="00A645AF">
        <w:t>.2022</w:t>
      </w:r>
      <w:r w:rsidRPr="00674611">
        <w:t>.)</w:t>
      </w:r>
    </w:p>
  </w:footnote>
  <w:footnote w:id="11">
    <w:p w14:paraId="779457E4" w14:textId="59AFFC45" w:rsidR="00261261" w:rsidRPr="00674611" w:rsidRDefault="00261261">
      <w:pPr>
        <w:pStyle w:val="FootnoteText"/>
      </w:pPr>
      <w:r w:rsidRPr="00674611">
        <w:rPr>
          <w:rStyle w:val="FootnoteReference"/>
        </w:rPr>
        <w:footnoteRef/>
      </w:r>
      <w:r w:rsidRPr="00674611">
        <w:t xml:space="preserve"> Pievienots būvniecības lietas Nr. </w:t>
      </w:r>
      <w:r w:rsidR="00FE6795" w:rsidRPr="00674611">
        <w:t>TMP-638377-153485 materiālos.</w:t>
      </w:r>
    </w:p>
  </w:footnote>
  <w:footnote w:id="12">
    <w:p w14:paraId="00DF20AF" w14:textId="1A276EEC" w:rsidR="00D64DC0" w:rsidRPr="00674611" w:rsidRDefault="00D64DC0" w:rsidP="00D64DC0">
      <w:pPr>
        <w:pStyle w:val="FootnoteText"/>
        <w:jc w:val="both"/>
      </w:pPr>
      <w:r w:rsidRPr="00674611">
        <w:rPr>
          <w:rStyle w:val="FootnoteReference"/>
        </w:rPr>
        <w:footnoteRef/>
      </w:r>
      <w:hyperlink r:id="rId6" w:anchor="viewType=pppvMapListView&amp;addrefreshtimer=true&amp;donotrenderwithoutrole=true&amp;donotusewrapper=true&amp;incrementCounter=1">
        <w:r w:rsidRPr="00674611">
          <w:rPr>
            <w:rStyle w:val="Hyperlink"/>
            <w:color w:val="auto"/>
          </w:rPr>
          <w:t>http://parissrv.lvgmc.lv/#viewType=pppvMapListView&amp;addrefreshtimer=true&amp;donotrenderwithoutrole=true&amp;donotusewrapper=true&amp;incrementCounter=1</w:t>
        </w:r>
      </w:hyperlink>
      <w:r w:rsidRPr="00674611">
        <w:t xml:space="preserve"> (dati skatīti </w:t>
      </w:r>
      <w:r w:rsidR="0051349A">
        <w:t>23.09</w:t>
      </w:r>
      <w:r w:rsidR="0051349A" w:rsidRPr="00A645AF">
        <w:t>.2022</w:t>
      </w:r>
      <w:r w:rsidRPr="00674611">
        <w:t>.)</w:t>
      </w:r>
    </w:p>
  </w:footnote>
  <w:footnote w:id="13">
    <w:p w14:paraId="0AF57D78" w14:textId="5547F3C5" w:rsidR="00D64DC0" w:rsidRPr="00674611" w:rsidRDefault="00D64DC0" w:rsidP="00D64DC0">
      <w:pPr>
        <w:pStyle w:val="FootnoteText"/>
        <w:jc w:val="both"/>
      </w:pPr>
      <w:r w:rsidRPr="00674611">
        <w:rPr>
          <w:rStyle w:val="FootnoteReference"/>
        </w:rPr>
        <w:footnoteRef/>
      </w:r>
      <w:r w:rsidRPr="00674611">
        <w:t xml:space="preserve"> </w:t>
      </w:r>
      <w:hyperlink r:id="rId7" w:history="1">
        <w:r w:rsidRPr="00674611">
          <w:rPr>
            <w:rStyle w:val="Hyperlink"/>
            <w:color w:val="auto"/>
          </w:rPr>
          <w:t>https://registri.vvd.gov.lv/piesarnojoso-darbibu-vietu-karte/</w:t>
        </w:r>
      </w:hyperlink>
      <w:r w:rsidRPr="00674611">
        <w:t xml:space="preserve"> (dati skatīti </w:t>
      </w:r>
      <w:r w:rsidR="0051349A">
        <w:t>23.09</w:t>
      </w:r>
      <w:r w:rsidR="0051349A" w:rsidRPr="00A645AF">
        <w:t>.2022</w:t>
      </w:r>
      <w:r w:rsidRPr="00674611">
        <w:t>.)</w:t>
      </w:r>
    </w:p>
  </w:footnote>
  <w:footnote w:id="14">
    <w:p w14:paraId="06DB184D" w14:textId="77777777" w:rsidR="00D64DC0" w:rsidRPr="00625452" w:rsidRDefault="00D64DC0" w:rsidP="00D64DC0">
      <w:pPr>
        <w:pStyle w:val="FootnoteText"/>
        <w:jc w:val="both"/>
      </w:pPr>
      <w:r w:rsidRPr="00625452">
        <w:rPr>
          <w:rStyle w:val="FootnoteReference"/>
        </w:rPr>
        <w:footnoteRef/>
      </w:r>
      <w:r w:rsidRPr="00625452">
        <w:t xml:space="preserve"> Apstiprināts ar Jūrmalas pilsētas domes 2016. gada 24. marta Lēmumu 138 (protokols Nr. 4, 1. punkts) “Par Jūrmalas pilsētas Teritorijas plānojuma grozījumu apstiprināšanu” </w:t>
      </w:r>
    </w:p>
  </w:footnote>
  <w:footnote w:id="15">
    <w:p w14:paraId="0FD39D07" w14:textId="1B8FB33D" w:rsidR="00CE2864" w:rsidRPr="006704A5" w:rsidRDefault="00CE2864" w:rsidP="006704A5">
      <w:pPr>
        <w:pStyle w:val="FootnoteText"/>
        <w:jc w:val="both"/>
      </w:pPr>
      <w:r w:rsidRPr="006704A5">
        <w:rPr>
          <w:rStyle w:val="FootnoteReference"/>
        </w:rPr>
        <w:footnoteRef/>
      </w:r>
      <w:r w:rsidRPr="006704A5">
        <w:t xml:space="preserve"> </w:t>
      </w:r>
      <w:r w:rsidR="006704A5" w:rsidRPr="006704A5">
        <w:t>Apstiprināts ar Jūrmalas valstspilsētas domes 2022. gada 18. augusta lēmumu Nr. 390 “Par detālplānojuma zemesgabaliem Kāpu ielā 73 un Kāpu ielā 75, Jūrmalā, apstiprināšanu”</w:t>
      </w:r>
      <w:r w:rsidR="006704A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5CBE6191" w14:textId="77777777" w:rsidTr="1E091EFE">
      <w:tc>
        <w:tcPr>
          <w:tcW w:w="3020" w:type="dxa"/>
        </w:tcPr>
        <w:p w14:paraId="149A36D5" w14:textId="77777777" w:rsidR="1E091EFE" w:rsidRDefault="00C8729F" w:rsidP="1E091EFE">
          <w:pPr>
            <w:pStyle w:val="Header"/>
            <w:ind w:left="-115"/>
          </w:pPr>
        </w:p>
      </w:tc>
      <w:tc>
        <w:tcPr>
          <w:tcW w:w="3020" w:type="dxa"/>
        </w:tcPr>
        <w:p w14:paraId="7B3632C6" w14:textId="77777777" w:rsidR="1E091EFE" w:rsidRDefault="00C8729F" w:rsidP="1E091EFE">
          <w:pPr>
            <w:pStyle w:val="Header"/>
            <w:jc w:val="center"/>
          </w:pPr>
        </w:p>
      </w:tc>
      <w:tc>
        <w:tcPr>
          <w:tcW w:w="3020" w:type="dxa"/>
        </w:tcPr>
        <w:p w14:paraId="6946D09F" w14:textId="77777777" w:rsidR="1E091EFE" w:rsidRDefault="00C8729F" w:rsidP="1E091EFE">
          <w:pPr>
            <w:pStyle w:val="Header"/>
            <w:ind w:right="-115"/>
            <w:jc w:val="right"/>
          </w:pPr>
        </w:p>
      </w:tc>
    </w:tr>
  </w:tbl>
  <w:p w14:paraId="0EB1D08B" w14:textId="77777777" w:rsidR="1E091EFE" w:rsidRDefault="00C8729F" w:rsidP="1E09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091EFE" w14:paraId="0E39F34E" w14:textId="77777777" w:rsidTr="1E091EFE">
      <w:tc>
        <w:tcPr>
          <w:tcW w:w="3020" w:type="dxa"/>
        </w:tcPr>
        <w:p w14:paraId="51741470" w14:textId="77777777" w:rsidR="1E091EFE" w:rsidRDefault="00C8729F" w:rsidP="1E091EFE">
          <w:pPr>
            <w:pStyle w:val="Header"/>
            <w:ind w:left="-115"/>
          </w:pPr>
        </w:p>
      </w:tc>
      <w:tc>
        <w:tcPr>
          <w:tcW w:w="3020" w:type="dxa"/>
        </w:tcPr>
        <w:p w14:paraId="6D40E2DA" w14:textId="77777777" w:rsidR="1E091EFE" w:rsidRDefault="00C8729F" w:rsidP="1E091EFE">
          <w:pPr>
            <w:pStyle w:val="Header"/>
            <w:jc w:val="center"/>
          </w:pPr>
        </w:p>
      </w:tc>
      <w:tc>
        <w:tcPr>
          <w:tcW w:w="3020" w:type="dxa"/>
        </w:tcPr>
        <w:p w14:paraId="6D4BC10D" w14:textId="77777777" w:rsidR="1E091EFE" w:rsidRDefault="00C8729F" w:rsidP="1E091EFE">
          <w:pPr>
            <w:pStyle w:val="Header"/>
            <w:ind w:right="-115"/>
            <w:jc w:val="right"/>
          </w:pPr>
        </w:p>
      </w:tc>
    </w:tr>
  </w:tbl>
  <w:p w14:paraId="6037BA3F" w14:textId="77777777" w:rsidR="1E091EFE" w:rsidRDefault="00C8729F" w:rsidP="1E09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20D"/>
    <w:multiLevelType w:val="hybridMultilevel"/>
    <w:tmpl w:val="BECC2562"/>
    <w:lvl w:ilvl="0" w:tplc="703AF7AA">
      <w:start w:val="1"/>
      <w:numFmt w:val="decimal"/>
      <w:lvlText w:val="%1."/>
      <w:lvlJc w:val="left"/>
      <w:pPr>
        <w:tabs>
          <w:tab w:val="num" w:pos="360"/>
        </w:tabs>
        <w:ind w:left="360" w:hanging="360"/>
      </w:pPr>
      <w:rPr>
        <w:rFonts w:ascii="Times New Roman" w:hAnsi="Times New Roman" w:cs="Times New Roman" w:hint="default"/>
        <w:b/>
        <w:color w:val="000000"/>
        <w:sz w:val="24"/>
        <w:szCs w:val="24"/>
      </w:rPr>
    </w:lvl>
    <w:lvl w:ilvl="1" w:tplc="04090001">
      <w:start w:val="1"/>
      <w:numFmt w:val="bullet"/>
      <w:lvlText w:val=""/>
      <w:lvlJc w:val="left"/>
      <w:pPr>
        <w:tabs>
          <w:tab w:val="num" w:pos="1440"/>
        </w:tabs>
        <w:ind w:left="1440" w:hanging="360"/>
      </w:pPr>
      <w:rPr>
        <w:rFonts w:ascii="Symbol" w:hAnsi="Symbol" w:hint="default"/>
        <w:b/>
      </w:rPr>
    </w:lvl>
    <w:lvl w:ilvl="2" w:tplc="593E1802">
      <w:numFmt w:val="bullet"/>
      <w:lvlText w:val="-"/>
      <w:lvlJc w:val="left"/>
      <w:pPr>
        <w:tabs>
          <w:tab w:val="num" w:pos="2340"/>
        </w:tabs>
        <w:ind w:left="2340" w:hanging="360"/>
      </w:pPr>
      <w:rPr>
        <w:rFonts w:ascii="Times New Roman" w:eastAsia="Times New Roman" w:hAnsi="Times New Roman" w:cs="Times New Roman"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5D48C4"/>
    <w:multiLevelType w:val="hybridMultilevel"/>
    <w:tmpl w:val="729C323E"/>
    <w:lvl w:ilvl="0" w:tplc="E116BBDA">
      <w:start w:val="1"/>
      <w:numFmt w:val="bullet"/>
      <w:lvlText w:val="-"/>
      <w:lvlJc w:val="left"/>
      <w:pPr>
        <w:ind w:left="578" w:hanging="360"/>
      </w:pPr>
      <w:rPr>
        <w:rFonts w:ascii="Courier New" w:hAnsi="Courier New"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2" w15:restartNumberingAfterBreak="0">
    <w:nsid w:val="3FE442D8"/>
    <w:multiLevelType w:val="hybridMultilevel"/>
    <w:tmpl w:val="B76C4A7E"/>
    <w:lvl w:ilvl="0" w:tplc="1C3C7DDC">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385AC6"/>
    <w:multiLevelType w:val="hybridMultilevel"/>
    <w:tmpl w:val="C124F77E"/>
    <w:lvl w:ilvl="0" w:tplc="38906DEC">
      <w:start w:val="1"/>
      <w:numFmt w:val="decimal"/>
      <w:lvlText w:val="%1."/>
      <w:lvlJc w:val="left"/>
      <w:pPr>
        <w:ind w:left="1146" w:hanging="360"/>
      </w:pPr>
      <w:rPr>
        <w:rFonts w:ascii="Times New Roman" w:hAnsi="Times New Roman" w:cs="Times New Roman" w:hint="default"/>
        <w:color w:val="auto"/>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373310156">
    <w:abstractNumId w:val="0"/>
  </w:num>
  <w:num w:numId="2" w16cid:durableId="1421440017">
    <w:abstractNumId w:val="1"/>
  </w:num>
  <w:num w:numId="3" w16cid:durableId="226189394">
    <w:abstractNumId w:val="3"/>
  </w:num>
  <w:num w:numId="4" w16cid:durableId="167021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C0"/>
    <w:rsid w:val="000270CE"/>
    <w:rsid w:val="00051DE5"/>
    <w:rsid w:val="00060FB2"/>
    <w:rsid w:val="000673F9"/>
    <w:rsid w:val="000B7594"/>
    <w:rsid w:val="000C5248"/>
    <w:rsid w:val="000D1A2F"/>
    <w:rsid w:val="000D25C3"/>
    <w:rsid w:val="000D3DAF"/>
    <w:rsid w:val="00111CA4"/>
    <w:rsid w:val="00157D3C"/>
    <w:rsid w:val="0017290D"/>
    <w:rsid w:val="00177A72"/>
    <w:rsid w:val="00186B88"/>
    <w:rsid w:val="001968E0"/>
    <w:rsid w:val="001B5251"/>
    <w:rsid w:val="001E0952"/>
    <w:rsid w:val="001E1444"/>
    <w:rsid w:val="002063FA"/>
    <w:rsid w:val="00236A4C"/>
    <w:rsid w:val="00250F02"/>
    <w:rsid w:val="00261261"/>
    <w:rsid w:val="00270764"/>
    <w:rsid w:val="002D679B"/>
    <w:rsid w:val="002E741F"/>
    <w:rsid w:val="002F1924"/>
    <w:rsid w:val="003063A6"/>
    <w:rsid w:val="00312E7F"/>
    <w:rsid w:val="003304FA"/>
    <w:rsid w:val="00347FAC"/>
    <w:rsid w:val="00376AE6"/>
    <w:rsid w:val="00383702"/>
    <w:rsid w:val="003B0525"/>
    <w:rsid w:val="003B1612"/>
    <w:rsid w:val="003B407F"/>
    <w:rsid w:val="003C39DD"/>
    <w:rsid w:val="003F4D21"/>
    <w:rsid w:val="00416525"/>
    <w:rsid w:val="004171F6"/>
    <w:rsid w:val="004454A7"/>
    <w:rsid w:val="00484895"/>
    <w:rsid w:val="00497FDF"/>
    <w:rsid w:val="004C424B"/>
    <w:rsid w:val="004D338A"/>
    <w:rsid w:val="004F2AAA"/>
    <w:rsid w:val="0050179D"/>
    <w:rsid w:val="00505F66"/>
    <w:rsid w:val="0051349A"/>
    <w:rsid w:val="00521CFC"/>
    <w:rsid w:val="00522484"/>
    <w:rsid w:val="005431D0"/>
    <w:rsid w:val="00552779"/>
    <w:rsid w:val="00553EC2"/>
    <w:rsid w:val="00561548"/>
    <w:rsid w:val="00566C25"/>
    <w:rsid w:val="0057258C"/>
    <w:rsid w:val="00597EB9"/>
    <w:rsid w:val="005A2D9C"/>
    <w:rsid w:val="005C7A3F"/>
    <w:rsid w:val="00605EEB"/>
    <w:rsid w:val="00625452"/>
    <w:rsid w:val="0063226A"/>
    <w:rsid w:val="00651182"/>
    <w:rsid w:val="006535BB"/>
    <w:rsid w:val="00660F67"/>
    <w:rsid w:val="006704A5"/>
    <w:rsid w:val="00674611"/>
    <w:rsid w:val="006802AC"/>
    <w:rsid w:val="00681E4B"/>
    <w:rsid w:val="006A433D"/>
    <w:rsid w:val="006B2C2F"/>
    <w:rsid w:val="006B5382"/>
    <w:rsid w:val="006B53F5"/>
    <w:rsid w:val="006C0AB5"/>
    <w:rsid w:val="006E1C5E"/>
    <w:rsid w:val="0070622F"/>
    <w:rsid w:val="0071436F"/>
    <w:rsid w:val="007200C8"/>
    <w:rsid w:val="00733DF4"/>
    <w:rsid w:val="00743EA3"/>
    <w:rsid w:val="00782DDB"/>
    <w:rsid w:val="007A0DCB"/>
    <w:rsid w:val="007A0FB8"/>
    <w:rsid w:val="007A4F4D"/>
    <w:rsid w:val="007D6369"/>
    <w:rsid w:val="007F0A98"/>
    <w:rsid w:val="00801B09"/>
    <w:rsid w:val="00833C65"/>
    <w:rsid w:val="00855887"/>
    <w:rsid w:val="00861F12"/>
    <w:rsid w:val="00863333"/>
    <w:rsid w:val="0087373A"/>
    <w:rsid w:val="00886F58"/>
    <w:rsid w:val="008975FD"/>
    <w:rsid w:val="008B2708"/>
    <w:rsid w:val="008E24EB"/>
    <w:rsid w:val="008F20D6"/>
    <w:rsid w:val="00916240"/>
    <w:rsid w:val="009174BE"/>
    <w:rsid w:val="009179EF"/>
    <w:rsid w:val="00936412"/>
    <w:rsid w:val="00960DA3"/>
    <w:rsid w:val="00960E30"/>
    <w:rsid w:val="009623C6"/>
    <w:rsid w:val="00963A0A"/>
    <w:rsid w:val="009823A5"/>
    <w:rsid w:val="00987AB8"/>
    <w:rsid w:val="009C34B9"/>
    <w:rsid w:val="009C61C4"/>
    <w:rsid w:val="009D1769"/>
    <w:rsid w:val="00A057F4"/>
    <w:rsid w:val="00A32217"/>
    <w:rsid w:val="00A36477"/>
    <w:rsid w:val="00A645AF"/>
    <w:rsid w:val="00A92EF7"/>
    <w:rsid w:val="00AC70D4"/>
    <w:rsid w:val="00AC71BB"/>
    <w:rsid w:val="00B02EE9"/>
    <w:rsid w:val="00B0475D"/>
    <w:rsid w:val="00B13448"/>
    <w:rsid w:val="00B2669F"/>
    <w:rsid w:val="00B41078"/>
    <w:rsid w:val="00B45D10"/>
    <w:rsid w:val="00B718F1"/>
    <w:rsid w:val="00BB178B"/>
    <w:rsid w:val="00BE35AA"/>
    <w:rsid w:val="00C25182"/>
    <w:rsid w:val="00C358E6"/>
    <w:rsid w:val="00C6198A"/>
    <w:rsid w:val="00C667BE"/>
    <w:rsid w:val="00C7215E"/>
    <w:rsid w:val="00C74E05"/>
    <w:rsid w:val="00C8729F"/>
    <w:rsid w:val="00C92D92"/>
    <w:rsid w:val="00CA25A8"/>
    <w:rsid w:val="00CE2864"/>
    <w:rsid w:val="00CF4341"/>
    <w:rsid w:val="00D0003E"/>
    <w:rsid w:val="00D049FE"/>
    <w:rsid w:val="00D07D2B"/>
    <w:rsid w:val="00D20D65"/>
    <w:rsid w:val="00D505F9"/>
    <w:rsid w:val="00D614A4"/>
    <w:rsid w:val="00D64DC0"/>
    <w:rsid w:val="00D91CC8"/>
    <w:rsid w:val="00DC14FF"/>
    <w:rsid w:val="00DC63DB"/>
    <w:rsid w:val="00DF28C9"/>
    <w:rsid w:val="00DF7331"/>
    <w:rsid w:val="00E037F1"/>
    <w:rsid w:val="00E1724C"/>
    <w:rsid w:val="00E27B4F"/>
    <w:rsid w:val="00E7372D"/>
    <w:rsid w:val="00E852F7"/>
    <w:rsid w:val="00E9444B"/>
    <w:rsid w:val="00E95E38"/>
    <w:rsid w:val="00EB37D4"/>
    <w:rsid w:val="00EC75BD"/>
    <w:rsid w:val="00F10575"/>
    <w:rsid w:val="00F156CC"/>
    <w:rsid w:val="00F90232"/>
    <w:rsid w:val="00FB3A15"/>
    <w:rsid w:val="00FE1A6F"/>
    <w:rsid w:val="00FE6795"/>
    <w:rsid w:val="00FF7B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9B87"/>
  <w15:chartTrackingRefBased/>
  <w15:docId w15:val="{5C305C4A-37B0-4B91-A7EE-6FF8C092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C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64DC0"/>
    <w:pPr>
      <w:suppressAutoHyphens/>
      <w:spacing w:before="240" w:after="60"/>
      <w:jc w:val="both"/>
      <w:outlineLvl w:val="4"/>
    </w:pPr>
    <w:rPr>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64DC0"/>
    <w:rPr>
      <w:rFonts w:ascii="Times New Roman" w:eastAsia="Times New Roman" w:hAnsi="Times New Roman" w:cs="Times New Roman"/>
      <w:b/>
      <w:bCs/>
      <w:i/>
      <w:iCs/>
      <w:sz w:val="26"/>
      <w:szCs w:val="26"/>
      <w:lang w:eastAsia="ar-SA"/>
    </w:rPr>
  </w:style>
  <w:style w:type="paragraph" w:styleId="Footer">
    <w:name w:val="footer"/>
    <w:basedOn w:val="Normal"/>
    <w:link w:val="FooterChar"/>
    <w:uiPriority w:val="99"/>
    <w:rsid w:val="00D64DC0"/>
    <w:pPr>
      <w:tabs>
        <w:tab w:val="center" w:pos="4153"/>
        <w:tab w:val="right" w:pos="8306"/>
      </w:tabs>
    </w:pPr>
    <w:rPr>
      <w:sz w:val="28"/>
    </w:rPr>
  </w:style>
  <w:style w:type="character" w:customStyle="1" w:styleId="FooterChar">
    <w:name w:val="Footer Char"/>
    <w:basedOn w:val="DefaultParagraphFont"/>
    <w:link w:val="Footer"/>
    <w:uiPriority w:val="99"/>
    <w:rsid w:val="00D64DC0"/>
    <w:rPr>
      <w:rFonts w:ascii="Times New Roman" w:eastAsia="Times New Roman" w:hAnsi="Times New Roman" w:cs="Times New Roman"/>
      <w:sz w:val="28"/>
      <w:szCs w:val="24"/>
    </w:rPr>
  </w:style>
  <w:style w:type="character" w:styleId="PageNumber">
    <w:name w:val="page number"/>
    <w:basedOn w:val="DefaultParagraphFont"/>
    <w:rsid w:val="00D64DC0"/>
  </w:style>
  <w:style w:type="paragraph" w:styleId="BodyText">
    <w:name w:val="Body Text"/>
    <w:aliases w:val="Body Text Char1,Body Text Char Char1,Char Char Char1,Body Text Char Char Char,Char Char Char Char,Char Char1,Body Text Char1 Char,Body Text Char Char1 Char,Char Char Char1 Char,Body Text Char Char Char Char,Char Char Char Char Char,Char Char"/>
    <w:basedOn w:val="Normal"/>
    <w:link w:val="BodyTextChar"/>
    <w:rsid w:val="00D64DC0"/>
    <w:pPr>
      <w:spacing w:after="120"/>
    </w:pPr>
    <w:rPr>
      <w:rFonts w:ascii="Optima" w:hAnsi="Optima"/>
      <w:sz w:val="28"/>
      <w:szCs w:val="20"/>
    </w:rPr>
  </w:style>
  <w:style w:type="character" w:customStyle="1" w:styleId="BodyTextChar">
    <w:name w:val="Body Text Char"/>
    <w:aliases w:val="Body Text Char1 Char1,Body Text Char Char1 Char1,Char Char Char1 Char1,Body Text Char Char Char Char1,Char Char Char Char Char1,Char Char1 Char,Body Text Char1 Char Char,Body Text Char Char1 Char Char,Char Char Char1 Char Char"/>
    <w:basedOn w:val="DefaultParagraphFont"/>
    <w:link w:val="BodyText"/>
    <w:rsid w:val="00D64DC0"/>
    <w:rPr>
      <w:rFonts w:ascii="Optima" w:eastAsia="Times New Roman" w:hAnsi="Optima" w:cs="Times New Roman"/>
      <w:sz w:val="28"/>
      <w:szCs w:val="20"/>
    </w:rPr>
  </w:style>
  <w:style w:type="paragraph" w:customStyle="1" w:styleId="naisnod">
    <w:name w:val="naisnod"/>
    <w:basedOn w:val="Normal"/>
    <w:rsid w:val="00D64DC0"/>
    <w:pPr>
      <w:spacing w:before="100" w:beforeAutospacing="1" w:after="100" w:afterAutospacing="1"/>
    </w:pPr>
    <w:rPr>
      <w:lang w:val="ru-RU" w:eastAsia="ru-RU"/>
    </w:rPr>
  </w:style>
  <w:style w:type="character" w:styleId="Hyperlink">
    <w:name w:val="Hyperlink"/>
    <w:basedOn w:val="DefaultParagraphFont"/>
    <w:uiPriority w:val="99"/>
    <w:unhideWhenUsed/>
    <w:rsid w:val="00D64DC0"/>
    <w:rPr>
      <w:color w:val="0563C1" w:themeColor="hyperlink"/>
      <w:u w:val="single"/>
    </w:rPr>
  </w:style>
  <w:style w:type="paragraph" w:customStyle="1" w:styleId="Standard">
    <w:name w:val="Standard"/>
    <w:rsid w:val="00D64DC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ListParagraph">
    <w:name w:val="List Paragraph"/>
    <w:basedOn w:val="Normal"/>
    <w:uiPriority w:val="34"/>
    <w:qFormat/>
    <w:rsid w:val="00D64DC0"/>
    <w:pPr>
      <w:ind w:left="720"/>
      <w:contextualSpacing/>
    </w:pPr>
  </w:style>
  <w:style w:type="paragraph" w:styleId="NormalWeb">
    <w:name w:val="Normal (Web)"/>
    <w:basedOn w:val="Normal"/>
    <w:rsid w:val="00D64DC0"/>
    <w:pPr>
      <w:spacing w:before="100" w:beforeAutospacing="1" w:after="100" w:afterAutospacing="1"/>
    </w:pPr>
    <w:rPr>
      <w:rFonts w:ascii="Verdana" w:hAnsi="Verdana"/>
      <w:color w:val="333333"/>
      <w:sz w:val="20"/>
      <w:szCs w:val="20"/>
      <w:lang w:eastAsia="lv-LV"/>
    </w:rPr>
  </w:style>
  <w:style w:type="paragraph" w:styleId="FootnoteText">
    <w:name w:val="footnote text"/>
    <w:basedOn w:val="Normal"/>
    <w:link w:val="FootnoteTextChar"/>
    <w:uiPriority w:val="99"/>
    <w:semiHidden/>
    <w:unhideWhenUsed/>
    <w:rsid w:val="00D64DC0"/>
    <w:rPr>
      <w:sz w:val="20"/>
      <w:szCs w:val="20"/>
    </w:rPr>
  </w:style>
  <w:style w:type="character" w:customStyle="1" w:styleId="FootnoteTextChar">
    <w:name w:val="Footnote Text Char"/>
    <w:basedOn w:val="DefaultParagraphFont"/>
    <w:link w:val="FootnoteText"/>
    <w:uiPriority w:val="99"/>
    <w:semiHidden/>
    <w:rsid w:val="00D64D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64DC0"/>
    <w:rPr>
      <w:vertAlign w:val="superscript"/>
    </w:rPr>
  </w:style>
  <w:style w:type="paragraph" w:styleId="NoSpacing">
    <w:name w:val="No Spacing"/>
    <w:uiPriority w:val="1"/>
    <w:qFormat/>
    <w:rsid w:val="00D64DC0"/>
    <w:pPr>
      <w:widowControl w:val="0"/>
      <w:spacing w:after="0" w:line="240" w:lineRule="auto"/>
      <w:jc w:val="both"/>
    </w:pPr>
    <w:rPr>
      <w:rFonts w:ascii="Times New Roman" w:eastAsia="Calibri" w:hAnsi="Times New Roman" w:cs="Times New Roman"/>
      <w:sz w:val="24"/>
    </w:rPr>
  </w:style>
  <w:style w:type="paragraph" w:customStyle="1" w:styleId="naisf">
    <w:name w:val="naisf"/>
    <w:basedOn w:val="Normal"/>
    <w:rsid w:val="00D64DC0"/>
    <w:pPr>
      <w:spacing w:before="100" w:beforeAutospacing="1" w:after="100" w:afterAutospacing="1"/>
    </w:pPr>
    <w:rPr>
      <w:lang w:val="ru-RU" w:eastAsia="ru-RU"/>
    </w:rPr>
  </w:style>
  <w:style w:type="character" w:customStyle="1" w:styleId="HeaderChar">
    <w:name w:val="Header Char"/>
    <w:basedOn w:val="DefaultParagraphFont"/>
    <w:link w:val="Header"/>
    <w:uiPriority w:val="99"/>
    <w:rsid w:val="00D64DC0"/>
  </w:style>
  <w:style w:type="paragraph" w:styleId="Header">
    <w:name w:val="header"/>
    <w:basedOn w:val="Normal"/>
    <w:link w:val="HeaderChar"/>
    <w:uiPriority w:val="99"/>
    <w:unhideWhenUsed/>
    <w:rsid w:val="00D64DC0"/>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D64DC0"/>
    <w:rPr>
      <w:rFonts w:ascii="Times New Roman" w:eastAsia="Times New Roman" w:hAnsi="Times New Roman" w:cs="Times New Roman"/>
      <w:sz w:val="24"/>
      <w:szCs w:val="24"/>
    </w:rPr>
  </w:style>
  <w:style w:type="paragraph" w:customStyle="1" w:styleId="Default">
    <w:name w:val="Default"/>
    <w:rsid w:val="008F20D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F20D6"/>
    <w:rPr>
      <w:b/>
      <w:bCs/>
    </w:rPr>
  </w:style>
  <w:style w:type="character" w:styleId="UnresolvedMention">
    <w:name w:val="Unresolved Mention"/>
    <w:basedOn w:val="DefaultParagraphFont"/>
    <w:uiPriority w:val="99"/>
    <w:semiHidden/>
    <w:unhideWhenUsed/>
    <w:rsid w:val="00BE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3668">
      <w:bodyDiv w:val="1"/>
      <w:marLeft w:val="0"/>
      <w:marRight w:val="0"/>
      <w:marTop w:val="0"/>
      <w:marBottom w:val="0"/>
      <w:divBdr>
        <w:top w:val="none" w:sz="0" w:space="0" w:color="auto"/>
        <w:left w:val="none" w:sz="0" w:space="0" w:color="auto"/>
        <w:bottom w:val="none" w:sz="0" w:space="0" w:color="auto"/>
        <w:right w:val="none" w:sz="0" w:space="0" w:color="auto"/>
      </w:divBdr>
      <w:divsChild>
        <w:div w:id="22635354">
          <w:marLeft w:val="0"/>
          <w:marRight w:val="0"/>
          <w:marTop w:val="0"/>
          <w:marBottom w:val="0"/>
          <w:divBdr>
            <w:top w:val="none" w:sz="0" w:space="0" w:color="auto"/>
            <w:left w:val="none" w:sz="0" w:space="0" w:color="auto"/>
            <w:bottom w:val="none" w:sz="0" w:space="0" w:color="auto"/>
            <w:right w:val="none" w:sz="0" w:space="0" w:color="auto"/>
          </w:divBdr>
        </w:div>
        <w:div w:id="704595160">
          <w:marLeft w:val="0"/>
          <w:marRight w:val="0"/>
          <w:marTop w:val="0"/>
          <w:marBottom w:val="0"/>
          <w:divBdr>
            <w:top w:val="none" w:sz="0" w:space="0" w:color="auto"/>
            <w:left w:val="none" w:sz="0" w:space="0" w:color="auto"/>
            <w:bottom w:val="none" w:sz="0" w:space="0" w:color="auto"/>
            <w:right w:val="none" w:sz="0" w:space="0" w:color="auto"/>
          </w:divBdr>
        </w:div>
        <w:div w:id="588273551">
          <w:marLeft w:val="0"/>
          <w:marRight w:val="0"/>
          <w:marTop w:val="0"/>
          <w:marBottom w:val="0"/>
          <w:divBdr>
            <w:top w:val="none" w:sz="0" w:space="0" w:color="auto"/>
            <w:left w:val="none" w:sz="0" w:space="0" w:color="auto"/>
            <w:bottom w:val="none" w:sz="0" w:space="0" w:color="auto"/>
            <w:right w:val="none" w:sz="0" w:space="0" w:color="auto"/>
          </w:divBdr>
        </w:div>
        <w:div w:id="637026710">
          <w:marLeft w:val="0"/>
          <w:marRight w:val="0"/>
          <w:marTop w:val="0"/>
          <w:marBottom w:val="0"/>
          <w:divBdr>
            <w:top w:val="none" w:sz="0" w:space="0" w:color="auto"/>
            <w:left w:val="none" w:sz="0" w:space="0" w:color="auto"/>
            <w:bottom w:val="none" w:sz="0" w:space="0" w:color="auto"/>
            <w:right w:val="none" w:sz="0" w:space="0" w:color="auto"/>
          </w:divBdr>
        </w:div>
        <w:div w:id="1054813531">
          <w:marLeft w:val="0"/>
          <w:marRight w:val="0"/>
          <w:marTop w:val="0"/>
          <w:marBottom w:val="0"/>
          <w:divBdr>
            <w:top w:val="none" w:sz="0" w:space="0" w:color="auto"/>
            <w:left w:val="none" w:sz="0" w:space="0" w:color="auto"/>
            <w:bottom w:val="none" w:sz="0" w:space="0" w:color="auto"/>
            <w:right w:val="none" w:sz="0" w:space="0" w:color="auto"/>
          </w:divBdr>
        </w:div>
        <w:div w:id="226034920">
          <w:marLeft w:val="0"/>
          <w:marRight w:val="0"/>
          <w:marTop w:val="0"/>
          <w:marBottom w:val="0"/>
          <w:divBdr>
            <w:top w:val="none" w:sz="0" w:space="0" w:color="auto"/>
            <w:left w:val="none" w:sz="0" w:space="0" w:color="auto"/>
            <w:bottom w:val="none" w:sz="0" w:space="0" w:color="auto"/>
            <w:right w:val="none" w:sz="0" w:space="0" w:color="auto"/>
          </w:divBdr>
        </w:div>
        <w:div w:id="1139345228">
          <w:marLeft w:val="0"/>
          <w:marRight w:val="0"/>
          <w:marTop w:val="0"/>
          <w:marBottom w:val="0"/>
          <w:divBdr>
            <w:top w:val="none" w:sz="0" w:space="0" w:color="auto"/>
            <w:left w:val="none" w:sz="0" w:space="0" w:color="auto"/>
            <w:bottom w:val="none" w:sz="0" w:space="0" w:color="auto"/>
            <w:right w:val="none" w:sz="0" w:space="0" w:color="auto"/>
          </w:divBdr>
        </w:div>
        <w:div w:id="1859467872">
          <w:marLeft w:val="0"/>
          <w:marRight w:val="0"/>
          <w:marTop w:val="0"/>
          <w:marBottom w:val="0"/>
          <w:divBdr>
            <w:top w:val="none" w:sz="0" w:space="0" w:color="auto"/>
            <w:left w:val="none" w:sz="0" w:space="0" w:color="auto"/>
            <w:bottom w:val="none" w:sz="0" w:space="0" w:color="auto"/>
            <w:right w:val="none" w:sz="0" w:space="0" w:color="auto"/>
          </w:divBdr>
        </w:div>
        <w:div w:id="322976525">
          <w:marLeft w:val="0"/>
          <w:marRight w:val="0"/>
          <w:marTop w:val="0"/>
          <w:marBottom w:val="0"/>
          <w:divBdr>
            <w:top w:val="none" w:sz="0" w:space="0" w:color="auto"/>
            <w:left w:val="none" w:sz="0" w:space="0" w:color="auto"/>
            <w:bottom w:val="none" w:sz="0" w:space="0" w:color="auto"/>
            <w:right w:val="none" w:sz="0" w:space="0" w:color="auto"/>
          </w:divBdr>
        </w:div>
        <w:div w:id="2107725905">
          <w:marLeft w:val="0"/>
          <w:marRight w:val="0"/>
          <w:marTop w:val="0"/>
          <w:marBottom w:val="0"/>
          <w:divBdr>
            <w:top w:val="none" w:sz="0" w:space="0" w:color="auto"/>
            <w:left w:val="none" w:sz="0" w:space="0" w:color="auto"/>
            <w:bottom w:val="none" w:sz="0" w:space="0" w:color="auto"/>
            <w:right w:val="none" w:sz="0" w:space="0" w:color="auto"/>
          </w:divBdr>
        </w:div>
        <w:div w:id="779033338">
          <w:marLeft w:val="0"/>
          <w:marRight w:val="0"/>
          <w:marTop w:val="0"/>
          <w:marBottom w:val="0"/>
          <w:divBdr>
            <w:top w:val="none" w:sz="0" w:space="0" w:color="auto"/>
            <w:left w:val="none" w:sz="0" w:space="0" w:color="auto"/>
            <w:bottom w:val="none" w:sz="0" w:space="0" w:color="auto"/>
            <w:right w:val="none" w:sz="0" w:space="0" w:color="auto"/>
          </w:divBdr>
        </w:div>
        <w:div w:id="1990672543">
          <w:marLeft w:val="0"/>
          <w:marRight w:val="0"/>
          <w:marTop w:val="0"/>
          <w:marBottom w:val="0"/>
          <w:divBdr>
            <w:top w:val="none" w:sz="0" w:space="0" w:color="auto"/>
            <w:left w:val="none" w:sz="0" w:space="0" w:color="auto"/>
            <w:bottom w:val="none" w:sz="0" w:space="0" w:color="auto"/>
            <w:right w:val="none" w:sz="0" w:space="0" w:color="auto"/>
          </w:divBdr>
        </w:div>
        <w:div w:id="921109875">
          <w:marLeft w:val="0"/>
          <w:marRight w:val="0"/>
          <w:marTop w:val="0"/>
          <w:marBottom w:val="0"/>
          <w:divBdr>
            <w:top w:val="none" w:sz="0" w:space="0" w:color="auto"/>
            <w:left w:val="none" w:sz="0" w:space="0" w:color="auto"/>
            <w:bottom w:val="none" w:sz="0" w:space="0" w:color="auto"/>
            <w:right w:val="none" w:sz="0" w:space="0" w:color="auto"/>
          </w:divBdr>
        </w:div>
        <w:div w:id="337007027">
          <w:marLeft w:val="0"/>
          <w:marRight w:val="0"/>
          <w:marTop w:val="0"/>
          <w:marBottom w:val="0"/>
          <w:divBdr>
            <w:top w:val="none" w:sz="0" w:space="0" w:color="auto"/>
            <w:left w:val="none" w:sz="0" w:space="0" w:color="auto"/>
            <w:bottom w:val="none" w:sz="0" w:space="0" w:color="auto"/>
            <w:right w:val="none" w:sz="0" w:space="0" w:color="auto"/>
          </w:divBdr>
        </w:div>
        <w:div w:id="1723600746">
          <w:marLeft w:val="0"/>
          <w:marRight w:val="0"/>
          <w:marTop w:val="0"/>
          <w:marBottom w:val="0"/>
          <w:divBdr>
            <w:top w:val="none" w:sz="0" w:space="0" w:color="auto"/>
            <w:left w:val="none" w:sz="0" w:space="0" w:color="auto"/>
            <w:bottom w:val="none" w:sz="0" w:space="0" w:color="auto"/>
            <w:right w:val="none" w:sz="0" w:space="0" w:color="auto"/>
          </w:divBdr>
        </w:div>
        <w:div w:id="1650549488">
          <w:marLeft w:val="0"/>
          <w:marRight w:val="0"/>
          <w:marTop w:val="0"/>
          <w:marBottom w:val="0"/>
          <w:divBdr>
            <w:top w:val="none" w:sz="0" w:space="0" w:color="auto"/>
            <w:left w:val="none" w:sz="0" w:space="0" w:color="auto"/>
            <w:bottom w:val="none" w:sz="0" w:space="0" w:color="auto"/>
            <w:right w:val="none" w:sz="0" w:space="0" w:color="auto"/>
          </w:divBdr>
        </w:div>
        <w:div w:id="791747482">
          <w:marLeft w:val="0"/>
          <w:marRight w:val="0"/>
          <w:marTop w:val="0"/>
          <w:marBottom w:val="0"/>
          <w:divBdr>
            <w:top w:val="none" w:sz="0" w:space="0" w:color="auto"/>
            <w:left w:val="none" w:sz="0" w:space="0" w:color="auto"/>
            <w:bottom w:val="none" w:sz="0" w:space="0" w:color="auto"/>
            <w:right w:val="none" w:sz="0" w:space="0" w:color="auto"/>
          </w:divBdr>
        </w:div>
        <w:div w:id="1651640627">
          <w:marLeft w:val="0"/>
          <w:marRight w:val="0"/>
          <w:marTop w:val="0"/>
          <w:marBottom w:val="0"/>
          <w:divBdr>
            <w:top w:val="none" w:sz="0" w:space="0" w:color="auto"/>
            <w:left w:val="none" w:sz="0" w:space="0" w:color="auto"/>
            <w:bottom w:val="none" w:sz="0" w:space="0" w:color="auto"/>
            <w:right w:val="none" w:sz="0" w:space="0" w:color="auto"/>
          </w:divBdr>
        </w:div>
        <w:div w:id="1893105403">
          <w:marLeft w:val="0"/>
          <w:marRight w:val="0"/>
          <w:marTop w:val="0"/>
          <w:marBottom w:val="0"/>
          <w:divBdr>
            <w:top w:val="none" w:sz="0" w:space="0" w:color="auto"/>
            <w:left w:val="none" w:sz="0" w:space="0" w:color="auto"/>
            <w:bottom w:val="none" w:sz="0" w:space="0" w:color="auto"/>
            <w:right w:val="none" w:sz="0" w:space="0" w:color="auto"/>
          </w:divBdr>
        </w:div>
        <w:div w:id="134495883">
          <w:marLeft w:val="0"/>
          <w:marRight w:val="0"/>
          <w:marTop w:val="0"/>
          <w:marBottom w:val="0"/>
          <w:divBdr>
            <w:top w:val="none" w:sz="0" w:space="0" w:color="auto"/>
            <w:left w:val="none" w:sz="0" w:space="0" w:color="auto"/>
            <w:bottom w:val="none" w:sz="0" w:space="0" w:color="auto"/>
            <w:right w:val="none" w:sz="0" w:space="0" w:color="auto"/>
          </w:divBdr>
        </w:div>
        <w:div w:id="1772234387">
          <w:marLeft w:val="0"/>
          <w:marRight w:val="0"/>
          <w:marTop w:val="0"/>
          <w:marBottom w:val="0"/>
          <w:divBdr>
            <w:top w:val="none" w:sz="0" w:space="0" w:color="auto"/>
            <w:left w:val="none" w:sz="0" w:space="0" w:color="auto"/>
            <w:bottom w:val="none" w:sz="0" w:space="0" w:color="auto"/>
            <w:right w:val="none" w:sz="0" w:space="0" w:color="auto"/>
          </w:divBdr>
        </w:div>
        <w:div w:id="1950047336">
          <w:marLeft w:val="0"/>
          <w:marRight w:val="0"/>
          <w:marTop w:val="0"/>
          <w:marBottom w:val="0"/>
          <w:divBdr>
            <w:top w:val="none" w:sz="0" w:space="0" w:color="auto"/>
            <w:left w:val="none" w:sz="0" w:space="0" w:color="auto"/>
            <w:bottom w:val="none" w:sz="0" w:space="0" w:color="auto"/>
            <w:right w:val="none" w:sz="0" w:space="0" w:color="auto"/>
          </w:divBdr>
        </w:div>
        <w:div w:id="357901426">
          <w:marLeft w:val="0"/>
          <w:marRight w:val="0"/>
          <w:marTop w:val="0"/>
          <w:marBottom w:val="0"/>
          <w:divBdr>
            <w:top w:val="none" w:sz="0" w:space="0" w:color="auto"/>
            <w:left w:val="none" w:sz="0" w:space="0" w:color="auto"/>
            <w:bottom w:val="none" w:sz="0" w:space="0" w:color="auto"/>
            <w:right w:val="none" w:sz="0" w:space="0" w:color="auto"/>
          </w:divBdr>
        </w:div>
        <w:div w:id="869345700">
          <w:marLeft w:val="0"/>
          <w:marRight w:val="0"/>
          <w:marTop w:val="0"/>
          <w:marBottom w:val="0"/>
          <w:divBdr>
            <w:top w:val="none" w:sz="0" w:space="0" w:color="auto"/>
            <w:left w:val="none" w:sz="0" w:space="0" w:color="auto"/>
            <w:bottom w:val="none" w:sz="0" w:space="0" w:color="auto"/>
            <w:right w:val="none" w:sz="0" w:space="0" w:color="auto"/>
          </w:divBdr>
        </w:div>
        <w:div w:id="419721395">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2072926617">
          <w:marLeft w:val="0"/>
          <w:marRight w:val="0"/>
          <w:marTop w:val="0"/>
          <w:marBottom w:val="0"/>
          <w:divBdr>
            <w:top w:val="none" w:sz="0" w:space="0" w:color="auto"/>
            <w:left w:val="none" w:sz="0" w:space="0" w:color="auto"/>
            <w:bottom w:val="none" w:sz="0" w:space="0" w:color="auto"/>
            <w:right w:val="none" w:sz="0" w:space="0" w:color="auto"/>
          </w:divBdr>
        </w:div>
        <w:div w:id="1734159140">
          <w:marLeft w:val="0"/>
          <w:marRight w:val="0"/>
          <w:marTop w:val="0"/>
          <w:marBottom w:val="0"/>
          <w:divBdr>
            <w:top w:val="none" w:sz="0" w:space="0" w:color="auto"/>
            <w:left w:val="none" w:sz="0" w:space="0" w:color="auto"/>
            <w:bottom w:val="none" w:sz="0" w:space="0" w:color="auto"/>
            <w:right w:val="none" w:sz="0" w:space="0" w:color="auto"/>
          </w:divBdr>
        </w:div>
        <w:div w:id="367995001">
          <w:marLeft w:val="0"/>
          <w:marRight w:val="0"/>
          <w:marTop w:val="0"/>
          <w:marBottom w:val="0"/>
          <w:divBdr>
            <w:top w:val="none" w:sz="0" w:space="0" w:color="auto"/>
            <w:left w:val="none" w:sz="0" w:space="0" w:color="auto"/>
            <w:bottom w:val="none" w:sz="0" w:space="0" w:color="auto"/>
            <w:right w:val="none" w:sz="0" w:space="0" w:color="auto"/>
          </w:divBdr>
        </w:div>
        <w:div w:id="1231228502">
          <w:marLeft w:val="0"/>
          <w:marRight w:val="0"/>
          <w:marTop w:val="0"/>
          <w:marBottom w:val="0"/>
          <w:divBdr>
            <w:top w:val="none" w:sz="0" w:space="0" w:color="auto"/>
            <w:left w:val="none" w:sz="0" w:space="0" w:color="auto"/>
            <w:bottom w:val="none" w:sz="0" w:space="0" w:color="auto"/>
            <w:right w:val="none" w:sz="0" w:space="0" w:color="auto"/>
          </w:divBdr>
        </w:div>
        <w:div w:id="1958902808">
          <w:marLeft w:val="0"/>
          <w:marRight w:val="0"/>
          <w:marTop w:val="0"/>
          <w:marBottom w:val="0"/>
          <w:divBdr>
            <w:top w:val="none" w:sz="0" w:space="0" w:color="auto"/>
            <w:left w:val="none" w:sz="0" w:space="0" w:color="auto"/>
            <w:bottom w:val="none" w:sz="0" w:space="0" w:color="auto"/>
            <w:right w:val="none" w:sz="0" w:space="0" w:color="auto"/>
          </w:divBdr>
        </w:div>
        <w:div w:id="1654069515">
          <w:marLeft w:val="0"/>
          <w:marRight w:val="0"/>
          <w:marTop w:val="0"/>
          <w:marBottom w:val="0"/>
          <w:divBdr>
            <w:top w:val="none" w:sz="0" w:space="0" w:color="auto"/>
            <w:left w:val="none" w:sz="0" w:space="0" w:color="auto"/>
            <w:bottom w:val="none" w:sz="0" w:space="0" w:color="auto"/>
            <w:right w:val="none" w:sz="0" w:space="0" w:color="auto"/>
          </w:divBdr>
        </w:div>
        <w:div w:id="1488862804">
          <w:marLeft w:val="0"/>
          <w:marRight w:val="0"/>
          <w:marTop w:val="0"/>
          <w:marBottom w:val="0"/>
          <w:divBdr>
            <w:top w:val="none" w:sz="0" w:space="0" w:color="auto"/>
            <w:left w:val="none" w:sz="0" w:space="0" w:color="auto"/>
            <w:bottom w:val="none" w:sz="0" w:space="0" w:color="auto"/>
            <w:right w:val="none" w:sz="0" w:space="0" w:color="auto"/>
          </w:divBdr>
        </w:div>
        <w:div w:id="636300295">
          <w:marLeft w:val="0"/>
          <w:marRight w:val="0"/>
          <w:marTop w:val="0"/>
          <w:marBottom w:val="0"/>
          <w:divBdr>
            <w:top w:val="none" w:sz="0" w:space="0" w:color="auto"/>
            <w:left w:val="none" w:sz="0" w:space="0" w:color="auto"/>
            <w:bottom w:val="none" w:sz="0" w:space="0" w:color="auto"/>
            <w:right w:val="none" w:sz="0" w:space="0" w:color="auto"/>
          </w:divBdr>
        </w:div>
        <w:div w:id="486746514">
          <w:marLeft w:val="0"/>
          <w:marRight w:val="0"/>
          <w:marTop w:val="0"/>
          <w:marBottom w:val="0"/>
          <w:divBdr>
            <w:top w:val="none" w:sz="0" w:space="0" w:color="auto"/>
            <w:left w:val="none" w:sz="0" w:space="0" w:color="auto"/>
            <w:bottom w:val="none" w:sz="0" w:space="0" w:color="auto"/>
            <w:right w:val="none" w:sz="0" w:space="0" w:color="auto"/>
          </w:divBdr>
        </w:div>
        <w:div w:id="1442728530">
          <w:marLeft w:val="0"/>
          <w:marRight w:val="0"/>
          <w:marTop w:val="0"/>
          <w:marBottom w:val="0"/>
          <w:divBdr>
            <w:top w:val="none" w:sz="0" w:space="0" w:color="auto"/>
            <w:left w:val="none" w:sz="0" w:space="0" w:color="auto"/>
            <w:bottom w:val="none" w:sz="0" w:space="0" w:color="auto"/>
            <w:right w:val="none" w:sz="0" w:space="0" w:color="auto"/>
          </w:divBdr>
        </w:div>
        <w:div w:id="1028413541">
          <w:marLeft w:val="0"/>
          <w:marRight w:val="0"/>
          <w:marTop w:val="0"/>
          <w:marBottom w:val="0"/>
          <w:divBdr>
            <w:top w:val="none" w:sz="0" w:space="0" w:color="auto"/>
            <w:left w:val="none" w:sz="0" w:space="0" w:color="auto"/>
            <w:bottom w:val="none" w:sz="0" w:space="0" w:color="auto"/>
            <w:right w:val="none" w:sz="0" w:space="0" w:color="auto"/>
          </w:divBdr>
        </w:div>
        <w:div w:id="999311340">
          <w:marLeft w:val="0"/>
          <w:marRight w:val="0"/>
          <w:marTop w:val="0"/>
          <w:marBottom w:val="0"/>
          <w:divBdr>
            <w:top w:val="none" w:sz="0" w:space="0" w:color="auto"/>
            <w:left w:val="none" w:sz="0" w:space="0" w:color="auto"/>
            <w:bottom w:val="none" w:sz="0" w:space="0" w:color="auto"/>
            <w:right w:val="none" w:sz="0" w:space="0" w:color="auto"/>
          </w:divBdr>
        </w:div>
        <w:div w:id="1063257410">
          <w:marLeft w:val="0"/>
          <w:marRight w:val="0"/>
          <w:marTop w:val="0"/>
          <w:marBottom w:val="0"/>
          <w:divBdr>
            <w:top w:val="none" w:sz="0" w:space="0" w:color="auto"/>
            <w:left w:val="none" w:sz="0" w:space="0" w:color="auto"/>
            <w:bottom w:val="none" w:sz="0" w:space="0" w:color="auto"/>
            <w:right w:val="none" w:sz="0" w:space="0" w:color="auto"/>
          </w:divBdr>
        </w:div>
        <w:div w:id="861211614">
          <w:marLeft w:val="0"/>
          <w:marRight w:val="0"/>
          <w:marTop w:val="0"/>
          <w:marBottom w:val="0"/>
          <w:divBdr>
            <w:top w:val="none" w:sz="0" w:space="0" w:color="auto"/>
            <w:left w:val="none" w:sz="0" w:space="0" w:color="auto"/>
            <w:bottom w:val="none" w:sz="0" w:space="0" w:color="auto"/>
            <w:right w:val="none" w:sz="0" w:space="0" w:color="auto"/>
          </w:divBdr>
        </w:div>
        <w:div w:id="1027409326">
          <w:marLeft w:val="0"/>
          <w:marRight w:val="0"/>
          <w:marTop w:val="0"/>
          <w:marBottom w:val="0"/>
          <w:divBdr>
            <w:top w:val="none" w:sz="0" w:space="0" w:color="auto"/>
            <w:left w:val="none" w:sz="0" w:space="0" w:color="auto"/>
            <w:bottom w:val="none" w:sz="0" w:space="0" w:color="auto"/>
            <w:right w:val="none" w:sz="0" w:space="0" w:color="auto"/>
          </w:divBdr>
        </w:div>
        <w:div w:id="1676804954">
          <w:marLeft w:val="0"/>
          <w:marRight w:val="0"/>
          <w:marTop w:val="0"/>
          <w:marBottom w:val="0"/>
          <w:divBdr>
            <w:top w:val="none" w:sz="0" w:space="0" w:color="auto"/>
            <w:left w:val="none" w:sz="0" w:space="0" w:color="auto"/>
            <w:bottom w:val="none" w:sz="0" w:space="0" w:color="auto"/>
            <w:right w:val="none" w:sz="0" w:space="0" w:color="auto"/>
          </w:divBdr>
        </w:div>
        <w:div w:id="353844943">
          <w:marLeft w:val="0"/>
          <w:marRight w:val="0"/>
          <w:marTop w:val="0"/>
          <w:marBottom w:val="0"/>
          <w:divBdr>
            <w:top w:val="none" w:sz="0" w:space="0" w:color="auto"/>
            <w:left w:val="none" w:sz="0" w:space="0" w:color="auto"/>
            <w:bottom w:val="none" w:sz="0" w:space="0" w:color="auto"/>
            <w:right w:val="none" w:sz="0" w:space="0" w:color="auto"/>
          </w:divBdr>
        </w:div>
        <w:div w:id="536897711">
          <w:marLeft w:val="0"/>
          <w:marRight w:val="0"/>
          <w:marTop w:val="0"/>
          <w:marBottom w:val="0"/>
          <w:divBdr>
            <w:top w:val="none" w:sz="0" w:space="0" w:color="auto"/>
            <w:left w:val="none" w:sz="0" w:space="0" w:color="auto"/>
            <w:bottom w:val="none" w:sz="0" w:space="0" w:color="auto"/>
            <w:right w:val="none" w:sz="0" w:space="0" w:color="auto"/>
          </w:divBdr>
        </w:div>
        <w:div w:id="819542800">
          <w:marLeft w:val="0"/>
          <w:marRight w:val="0"/>
          <w:marTop w:val="0"/>
          <w:marBottom w:val="0"/>
          <w:divBdr>
            <w:top w:val="none" w:sz="0" w:space="0" w:color="auto"/>
            <w:left w:val="none" w:sz="0" w:space="0" w:color="auto"/>
            <w:bottom w:val="none" w:sz="0" w:space="0" w:color="auto"/>
            <w:right w:val="none" w:sz="0" w:space="0" w:color="auto"/>
          </w:divBdr>
        </w:div>
        <w:div w:id="2080976110">
          <w:marLeft w:val="0"/>
          <w:marRight w:val="0"/>
          <w:marTop w:val="0"/>
          <w:marBottom w:val="0"/>
          <w:divBdr>
            <w:top w:val="none" w:sz="0" w:space="0" w:color="auto"/>
            <w:left w:val="none" w:sz="0" w:space="0" w:color="auto"/>
            <w:bottom w:val="none" w:sz="0" w:space="0" w:color="auto"/>
            <w:right w:val="none" w:sz="0" w:space="0" w:color="auto"/>
          </w:divBdr>
        </w:div>
        <w:div w:id="1278875809">
          <w:marLeft w:val="0"/>
          <w:marRight w:val="0"/>
          <w:marTop w:val="0"/>
          <w:marBottom w:val="0"/>
          <w:divBdr>
            <w:top w:val="none" w:sz="0" w:space="0" w:color="auto"/>
            <w:left w:val="none" w:sz="0" w:space="0" w:color="auto"/>
            <w:bottom w:val="none" w:sz="0" w:space="0" w:color="auto"/>
            <w:right w:val="none" w:sz="0" w:space="0" w:color="auto"/>
          </w:divBdr>
        </w:div>
        <w:div w:id="1632901780">
          <w:marLeft w:val="0"/>
          <w:marRight w:val="0"/>
          <w:marTop w:val="0"/>
          <w:marBottom w:val="0"/>
          <w:divBdr>
            <w:top w:val="none" w:sz="0" w:space="0" w:color="auto"/>
            <w:left w:val="none" w:sz="0" w:space="0" w:color="auto"/>
            <w:bottom w:val="none" w:sz="0" w:space="0" w:color="auto"/>
            <w:right w:val="none" w:sz="0" w:space="0" w:color="auto"/>
          </w:divBdr>
        </w:div>
        <w:div w:id="647589367">
          <w:marLeft w:val="0"/>
          <w:marRight w:val="0"/>
          <w:marTop w:val="0"/>
          <w:marBottom w:val="0"/>
          <w:divBdr>
            <w:top w:val="none" w:sz="0" w:space="0" w:color="auto"/>
            <w:left w:val="none" w:sz="0" w:space="0" w:color="auto"/>
            <w:bottom w:val="none" w:sz="0" w:space="0" w:color="auto"/>
            <w:right w:val="none" w:sz="0" w:space="0" w:color="auto"/>
          </w:divBdr>
        </w:div>
        <w:div w:id="1138456171">
          <w:marLeft w:val="0"/>
          <w:marRight w:val="0"/>
          <w:marTop w:val="0"/>
          <w:marBottom w:val="0"/>
          <w:divBdr>
            <w:top w:val="none" w:sz="0" w:space="0" w:color="auto"/>
            <w:left w:val="none" w:sz="0" w:space="0" w:color="auto"/>
            <w:bottom w:val="none" w:sz="0" w:space="0" w:color="auto"/>
            <w:right w:val="none" w:sz="0" w:space="0" w:color="auto"/>
          </w:divBdr>
        </w:div>
        <w:div w:id="48773100">
          <w:marLeft w:val="0"/>
          <w:marRight w:val="0"/>
          <w:marTop w:val="0"/>
          <w:marBottom w:val="0"/>
          <w:divBdr>
            <w:top w:val="none" w:sz="0" w:space="0" w:color="auto"/>
            <w:left w:val="none" w:sz="0" w:space="0" w:color="auto"/>
            <w:bottom w:val="none" w:sz="0" w:space="0" w:color="auto"/>
            <w:right w:val="none" w:sz="0" w:space="0" w:color="auto"/>
          </w:divBdr>
        </w:div>
        <w:div w:id="2045977402">
          <w:marLeft w:val="0"/>
          <w:marRight w:val="0"/>
          <w:marTop w:val="0"/>
          <w:marBottom w:val="0"/>
          <w:divBdr>
            <w:top w:val="none" w:sz="0" w:space="0" w:color="auto"/>
            <w:left w:val="none" w:sz="0" w:space="0" w:color="auto"/>
            <w:bottom w:val="none" w:sz="0" w:space="0" w:color="auto"/>
            <w:right w:val="none" w:sz="0" w:space="0" w:color="auto"/>
          </w:divBdr>
        </w:div>
        <w:div w:id="2114275585">
          <w:marLeft w:val="0"/>
          <w:marRight w:val="0"/>
          <w:marTop w:val="0"/>
          <w:marBottom w:val="0"/>
          <w:divBdr>
            <w:top w:val="none" w:sz="0" w:space="0" w:color="auto"/>
            <w:left w:val="none" w:sz="0" w:space="0" w:color="auto"/>
            <w:bottom w:val="none" w:sz="0" w:space="0" w:color="auto"/>
            <w:right w:val="none" w:sz="0" w:space="0" w:color="auto"/>
          </w:divBdr>
        </w:div>
        <w:div w:id="1475371251">
          <w:marLeft w:val="0"/>
          <w:marRight w:val="0"/>
          <w:marTop w:val="0"/>
          <w:marBottom w:val="0"/>
          <w:divBdr>
            <w:top w:val="none" w:sz="0" w:space="0" w:color="auto"/>
            <w:left w:val="none" w:sz="0" w:space="0" w:color="auto"/>
            <w:bottom w:val="none" w:sz="0" w:space="0" w:color="auto"/>
            <w:right w:val="none" w:sz="0" w:space="0" w:color="auto"/>
          </w:divBdr>
        </w:div>
        <w:div w:id="2003240609">
          <w:marLeft w:val="0"/>
          <w:marRight w:val="0"/>
          <w:marTop w:val="0"/>
          <w:marBottom w:val="0"/>
          <w:divBdr>
            <w:top w:val="none" w:sz="0" w:space="0" w:color="auto"/>
            <w:left w:val="none" w:sz="0" w:space="0" w:color="auto"/>
            <w:bottom w:val="none" w:sz="0" w:space="0" w:color="auto"/>
            <w:right w:val="none" w:sz="0" w:space="0" w:color="auto"/>
          </w:divBdr>
        </w:div>
        <w:div w:id="1288583791">
          <w:marLeft w:val="0"/>
          <w:marRight w:val="0"/>
          <w:marTop w:val="0"/>
          <w:marBottom w:val="0"/>
          <w:divBdr>
            <w:top w:val="none" w:sz="0" w:space="0" w:color="auto"/>
            <w:left w:val="none" w:sz="0" w:space="0" w:color="auto"/>
            <w:bottom w:val="none" w:sz="0" w:space="0" w:color="auto"/>
            <w:right w:val="none" w:sz="0" w:space="0" w:color="auto"/>
          </w:divBdr>
        </w:div>
        <w:div w:id="1260917431">
          <w:marLeft w:val="0"/>
          <w:marRight w:val="0"/>
          <w:marTop w:val="0"/>
          <w:marBottom w:val="0"/>
          <w:divBdr>
            <w:top w:val="none" w:sz="0" w:space="0" w:color="auto"/>
            <w:left w:val="none" w:sz="0" w:space="0" w:color="auto"/>
            <w:bottom w:val="none" w:sz="0" w:space="0" w:color="auto"/>
            <w:right w:val="none" w:sz="0" w:space="0" w:color="auto"/>
          </w:divBdr>
        </w:div>
        <w:div w:id="2005472086">
          <w:marLeft w:val="0"/>
          <w:marRight w:val="0"/>
          <w:marTop w:val="0"/>
          <w:marBottom w:val="0"/>
          <w:divBdr>
            <w:top w:val="none" w:sz="0" w:space="0" w:color="auto"/>
            <w:left w:val="none" w:sz="0" w:space="0" w:color="auto"/>
            <w:bottom w:val="none" w:sz="0" w:space="0" w:color="auto"/>
            <w:right w:val="none" w:sz="0" w:space="0" w:color="auto"/>
          </w:divBdr>
        </w:div>
        <w:div w:id="1508867781">
          <w:marLeft w:val="0"/>
          <w:marRight w:val="0"/>
          <w:marTop w:val="0"/>
          <w:marBottom w:val="0"/>
          <w:divBdr>
            <w:top w:val="none" w:sz="0" w:space="0" w:color="auto"/>
            <w:left w:val="none" w:sz="0" w:space="0" w:color="auto"/>
            <w:bottom w:val="none" w:sz="0" w:space="0" w:color="auto"/>
            <w:right w:val="none" w:sz="0" w:space="0" w:color="auto"/>
          </w:divBdr>
        </w:div>
        <w:div w:id="2057851222">
          <w:marLeft w:val="0"/>
          <w:marRight w:val="0"/>
          <w:marTop w:val="0"/>
          <w:marBottom w:val="0"/>
          <w:divBdr>
            <w:top w:val="none" w:sz="0" w:space="0" w:color="auto"/>
            <w:left w:val="none" w:sz="0" w:space="0" w:color="auto"/>
            <w:bottom w:val="none" w:sz="0" w:space="0" w:color="auto"/>
            <w:right w:val="none" w:sz="0" w:space="0" w:color="auto"/>
          </w:divBdr>
        </w:div>
        <w:div w:id="1813712366">
          <w:marLeft w:val="0"/>
          <w:marRight w:val="0"/>
          <w:marTop w:val="0"/>
          <w:marBottom w:val="0"/>
          <w:divBdr>
            <w:top w:val="none" w:sz="0" w:space="0" w:color="auto"/>
            <w:left w:val="none" w:sz="0" w:space="0" w:color="auto"/>
            <w:bottom w:val="none" w:sz="0" w:space="0" w:color="auto"/>
            <w:right w:val="none" w:sz="0" w:space="0" w:color="auto"/>
          </w:divBdr>
        </w:div>
        <w:div w:id="2069724947">
          <w:marLeft w:val="0"/>
          <w:marRight w:val="0"/>
          <w:marTop w:val="0"/>
          <w:marBottom w:val="0"/>
          <w:divBdr>
            <w:top w:val="none" w:sz="0" w:space="0" w:color="auto"/>
            <w:left w:val="none" w:sz="0" w:space="0" w:color="auto"/>
            <w:bottom w:val="none" w:sz="0" w:space="0" w:color="auto"/>
            <w:right w:val="none" w:sz="0" w:space="0" w:color="auto"/>
          </w:divBdr>
        </w:div>
        <w:div w:id="803351744">
          <w:marLeft w:val="0"/>
          <w:marRight w:val="0"/>
          <w:marTop w:val="0"/>
          <w:marBottom w:val="0"/>
          <w:divBdr>
            <w:top w:val="none" w:sz="0" w:space="0" w:color="auto"/>
            <w:left w:val="none" w:sz="0" w:space="0" w:color="auto"/>
            <w:bottom w:val="none" w:sz="0" w:space="0" w:color="auto"/>
            <w:right w:val="none" w:sz="0" w:space="0" w:color="auto"/>
          </w:divBdr>
        </w:div>
        <w:div w:id="1778525870">
          <w:marLeft w:val="0"/>
          <w:marRight w:val="0"/>
          <w:marTop w:val="0"/>
          <w:marBottom w:val="0"/>
          <w:divBdr>
            <w:top w:val="none" w:sz="0" w:space="0" w:color="auto"/>
            <w:left w:val="none" w:sz="0" w:space="0" w:color="auto"/>
            <w:bottom w:val="none" w:sz="0" w:space="0" w:color="auto"/>
            <w:right w:val="none" w:sz="0" w:space="0" w:color="auto"/>
          </w:divBdr>
        </w:div>
        <w:div w:id="2025282098">
          <w:marLeft w:val="0"/>
          <w:marRight w:val="0"/>
          <w:marTop w:val="0"/>
          <w:marBottom w:val="0"/>
          <w:divBdr>
            <w:top w:val="none" w:sz="0" w:space="0" w:color="auto"/>
            <w:left w:val="none" w:sz="0" w:space="0" w:color="auto"/>
            <w:bottom w:val="none" w:sz="0" w:space="0" w:color="auto"/>
            <w:right w:val="none" w:sz="0" w:space="0" w:color="auto"/>
          </w:divBdr>
        </w:div>
        <w:div w:id="1617250902">
          <w:marLeft w:val="0"/>
          <w:marRight w:val="0"/>
          <w:marTop w:val="0"/>
          <w:marBottom w:val="0"/>
          <w:divBdr>
            <w:top w:val="none" w:sz="0" w:space="0" w:color="auto"/>
            <w:left w:val="none" w:sz="0" w:space="0" w:color="auto"/>
            <w:bottom w:val="none" w:sz="0" w:space="0" w:color="auto"/>
            <w:right w:val="none" w:sz="0" w:space="0" w:color="auto"/>
          </w:divBdr>
        </w:div>
        <w:div w:id="1782728475">
          <w:marLeft w:val="0"/>
          <w:marRight w:val="0"/>
          <w:marTop w:val="0"/>
          <w:marBottom w:val="0"/>
          <w:divBdr>
            <w:top w:val="none" w:sz="0" w:space="0" w:color="auto"/>
            <w:left w:val="none" w:sz="0" w:space="0" w:color="auto"/>
            <w:bottom w:val="none" w:sz="0" w:space="0" w:color="auto"/>
            <w:right w:val="none" w:sz="0" w:space="0" w:color="auto"/>
          </w:divBdr>
        </w:div>
        <w:div w:id="2036301361">
          <w:marLeft w:val="0"/>
          <w:marRight w:val="0"/>
          <w:marTop w:val="0"/>
          <w:marBottom w:val="0"/>
          <w:divBdr>
            <w:top w:val="none" w:sz="0" w:space="0" w:color="auto"/>
            <w:left w:val="none" w:sz="0" w:space="0" w:color="auto"/>
            <w:bottom w:val="none" w:sz="0" w:space="0" w:color="auto"/>
            <w:right w:val="none" w:sz="0" w:space="0" w:color="auto"/>
          </w:divBdr>
        </w:div>
        <w:div w:id="1462772987">
          <w:marLeft w:val="0"/>
          <w:marRight w:val="0"/>
          <w:marTop w:val="0"/>
          <w:marBottom w:val="0"/>
          <w:divBdr>
            <w:top w:val="none" w:sz="0" w:space="0" w:color="auto"/>
            <w:left w:val="none" w:sz="0" w:space="0" w:color="auto"/>
            <w:bottom w:val="none" w:sz="0" w:space="0" w:color="auto"/>
            <w:right w:val="none" w:sz="0" w:space="0" w:color="auto"/>
          </w:divBdr>
        </w:div>
        <w:div w:id="1129009587">
          <w:marLeft w:val="0"/>
          <w:marRight w:val="0"/>
          <w:marTop w:val="0"/>
          <w:marBottom w:val="0"/>
          <w:divBdr>
            <w:top w:val="none" w:sz="0" w:space="0" w:color="auto"/>
            <w:left w:val="none" w:sz="0" w:space="0" w:color="auto"/>
            <w:bottom w:val="none" w:sz="0" w:space="0" w:color="auto"/>
            <w:right w:val="none" w:sz="0" w:space="0" w:color="auto"/>
          </w:divBdr>
        </w:div>
        <w:div w:id="1523739901">
          <w:marLeft w:val="0"/>
          <w:marRight w:val="0"/>
          <w:marTop w:val="0"/>
          <w:marBottom w:val="0"/>
          <w:divBdr>
            <w:top w:val="none" w:sz="0" w:space="0" w:color="auto"/>
            <w:left w:val="none" w:sz="0" w:space="0" w:color="auto"/>
            <w:bottom w:val="none" w:sz="0" w:space="0" w:color="auto"/>
            <w:right w:val="none" w:sz="0" w:space="0" w:color="auto"/>
          </w:divBdr>
        </w:div>
        <w:div w:id="1488597885">
          <w:marLeft w:val="0"/>
          <w:marRight w:val="0"/>
          <w:marTop w:val="0"/>
          <w:marBottom w:val="0"/>
          <w:divBdr>
            <w:top w:val="none" w:sz="0" w:space="0" w:color="auto"/>
            <w:left w:val="none" w:sz="0" w:space="0" w:color="auto"/>
            <w:bottom w:val="none" w:sz="0" w:space="0" w:color="auto"/>
            <w:right w:val="none" w:sz="0" w:space="0" w:color="auto"/>
          </w:divBdr>
        </w:div>
        <w:div w:id="1802502230">
          <w:marLeft w:val="0"/>
          <w:marRight w:val="0"/>
          <w:marTop w:val="0"/>
          <w:marBottom w:val="0"/>
          <w:divBdr>
            <w:top w:val="none" w:sz="0" w:space="0" w:color="auto"/>
            <w:left w:val="none" w:sz="0" w:space="0" w:color="auto"/>
            <w:bottom w:val="none" w:sz="0" w:space="0" w:color="auto"/>
            <w:right w:val="none" w:sz="0" w:space="0" w:color="auto"/>
          </w:divBdr>
        </w:div>
        <w:div w:id="1703902553">
          <w:marLeft w:val="0"/>
          <w:marRight w:val="0"/>
          <w:marTop w:val="0"/>
          <w:marBottom w:val="0"/>
          <w:divBdr>
            <w:top w:val="none" w:sz="0" w:space="0" w:color="auto"/>
            <w:left w:val="none" w:sz="0" w:space="0" w:color="auto"/>
            <w:bottom w:val="none" w:sz="0" w:space="0" w:color="auto"/>
            <w:right w:val="none" w:sz="0" w:space="0" w:color="auto"/>
          </w:divBdr>
        </w:div>
        <w:div w:id="1732001914">
          <w:marLeft w:val="0"/>
          <w:marRight w:val="0"/>
          <w:marTop w:val="0"/>
          <w:marBottom w:val="0"/>
          <w:divBdr>
            <w:top w:val="none" w:sz="0" w:space="0" w:color="auto"/>
            <w:left w:val="none" w:sz="0" w:space="0" w:color="auto"/>
            <w:bottom w:val="none" w:sz="0" w:space="0" w:color="auto"/>
            <w:right w:val="none" w:sz="0" w:space="0" w:color="auto"/>
          </w:divBdr>
        </w:div>
        <w:div w:id="503860744">
          <w:marLeft w:val="0"/>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393702101">
          <w:marLeft w:val="0"/>
          <w:marRight w:val="0"/>
          <w:marTop w:val="0"/>
          <w:marBottom w:val="0"/>
          <w:divBdr>
            <w:top w:val="none" w:sz="0" w:space="0" w:color="auto"/>
            <w:left w:val="none" w:sz="0" w:space="0" w:color="auto"/>
            <w:bottom w:val="none" w:sz="0" w:space="0" w:color="auto"/>
            <w:right w:val="none" w:sz="0" w:space="0" w:color="auto"/>
          </w:divBdr>
        </w:div>
        <w:div w:id="133766555">
          <w:marLeft w:val="0"/>
          <w:marRight w:val="0"/>
          <w:marTop w:val="0"/>
          <w:marBottom w:val="0"/>
          <w:divBdr>
            <w:top w:val="none" w:sz="0" w:space="0" w:color="auto"/>
            <w:left w:val="none" w:sz="0" w:space="0" w:color="auto"/>
            <w:bottom w:val="none" w:sz="0" w:space="0" w:color="auto"/>
            <w:right w:val="none" w:sz="0" w:space="0" w:color="auto"/>
          </w:divBdr>
        </w:div>
        <w:div w:id="1370908881">
          <w:marLeft w:val="0"/>
          <w:marRight w:val="0"/>
          <w:marTop w:val="0"/>
          <w:marBottom w:val="0"/>
          <w:divBdr>
            <w:top w:val="none" w:sz="0" w:space="0" w:color="auto"/>
            <w:left w:val="none" w:sz="0" w:space="0" w:color="auto"/>
            <w:bottom w:val="none" w:sz="0" w:space="0" w:color="auto"/>
            <w:right w:val="none" w:sz="0" w:space="0" w:color="auto"/>
          </w:divBdr>
        </w:div>
        <w:div w:id="1411121178">
          <w:marLeft w:val="0"/>
          <w:marRight w:val="0"/>
          <w:marTop w:val="0"/>
          <w:marBottom w:val="0"/>
          <w:divBdr>
            <w:top w:val="none" w:sz="0" w:space="0" w:color="auto"/>
            <w:left w:val="none" w:sz="0" w:space="0" w:color="auto"/>
            <w:bottom w:val="none" w:sz="0" w:space="0" w:color="auto"/>
            <w:right w:val="none" w:sz="0" w:space="0" w:color="auto"/>
          </w:divBdr>
        </w:div>
        <w:div w:id="1960211945">
          <w:marLeft w:val="0"/>
          <w:marRight w:val="0"/>
          <w:marTop w:val="0"/>
          <w:marBottom w:val="0"/>
          <w:divBdr>
            <w:top w:val="none" w:sz="0" w:space="0" w:color="auto"/>
            <w:left w:val="none" w:sz="0" w:space="0" w:color="auto"/>
            <w:bottom w:val="none" w:sz="0" w:space="0" w:color="auto"/>
            <w:right w:val="none" w:sz="0" w:space="0" w:color="auto"/>
          </w:divBdr>
        </w:div>
        <w:div w:id="217858884">
          <w:marLeft w:val="0"/>
          <w:marRight w:val="0"/>
          <w:marTop w:val="0"/>
          <w:marBottom w:val="0"/>
          <w:divBdr>
            <w:top w:val="none" w:sz="0" w:space="0" w:color="auto"/>
            <w:left w:val="none" w:sz="0" w:space="0" w:color="auto"/>
            <w:bottom w:val="none" w:sz="0" w:space="0" w:color="auto"/>
            <w:right w:val="none" w:sz="0" w:space="0" w:color="auto"/>
          </w:divBdr>
        </w:div>
        <w:div w:id="821653065">
          <w:marLeft w:val="0"/>
          <w:marRight w:val="0"/>
          <w:marTop w:val="0"/>
          <w:marBottom w:val="0"/>
          <w:divBdr>
            <w:top w:val="none" w:sz="0" w:space="0" w:color="auto"/>
            <w:left w:val="none" w:sz="0" w:space="0" w:color="auto"/>
            <w:bottom w:val="none" w:sz="0" w:space="0" w:color="auto"/>
            <w:right w:val="none" w:sz="0" w:space="0" w:color="auto"/>
          </w:divBdr>
        </w:div>
        <w:div w:id="200169759">
          <w:marLeft w:val="0"/>
          <w:marRight w:val="0"/>
          <w:marTop w:val="0"/>
          <w:marBottom w:val="0"/>
          <w:divBdr>
            <w:top w:val="none" w:sz="0" w:space="0" w:color="auto"/>
            <w:left w:val="none" w:sz="0" w:space="0" w:color="auto"/>
            <w:bottom w:val="none" w:sz="0" w:space="0" w:color="auto"/>
            <w:right w:val="none" w:sz="0" w:space="0" w:color="auto"/>
          </w:divBdr>
        </w:div>
        <w:div w:id="499780403">
          <w:marLeft w:val="0"/>
          <w:marRight w:val="0"/>
          <w:marTop w:val="0"/>
          <w:marBottom w:val="0"/>
          <w:divBdr>
            <w:top w:val="none" w:sz="0" w:space="0" w:color="auto"/>
            <w:left w:val="none" w:sz="0" w:space="0" w:color="auto"/>
            <w:bottom w:val="none" w:sz="0" w:space="0" w:color="auto"/>
            <w:right w:val="none" w:sz="0" w:space="0" w:color="auto"/>
          </w:divBdr>
        </w:div>
        <w:div w:id="605119381">
          <w:marLeft w:val="0"/>
          <w:marRight w:val="0"/>
          <w:marTop w:val="0"/>
          <w:marBottom w:val="0"/>
          <w:divBdr>
            <w:top w:val="none" w:sz="0" w:space="0" w:color="auto"/>
            <w:left w:val="none" w:sz="0" w:space="0" w:color="auto"/>
            <w:bottom w:val="none" w:sz="0" w:space="0" w:color="auto"/>
            <w:right w:val="none" w:sz="0" w:space="0" w:color="auto"/>
          </w:divBdr>
        </w:div>
        <w:div w:id="2037608892">
          <w:marLeft w:val="0"/>
          <w:marRight w:val="0"/>
          <w:marTop w:val="0"/>
          <w:marBottom w:val="0"/>
          <w:divBdr>
            <w:top w:val="none" w:sz="0" w:space="0" w:color="auto"/>
            <w:left w:val="none" w:sz="0" w:space="0" w:color="auto"/>
            <w:bottom w:val="none" w:sz="0" w:space="0" w:color="auto"/>
            <w:right w:val="none" w:sz="0" w:space="0" w:color="auto"/>
          </w:divBdr>
        </w:div>
        <w:div w:id="1863936652">
          <w:marLeft w:val="0"/>
          <w:marRight w:val="0"/>
          <w:marTop w:val="0"/>
          <w:marBottom w:val="0"/>
          <w:divBdr>
            <w:top w:val="none" w:sz="0" w:space="0" w:color="auto"/>
            <w:left w:val="none" w:sz="0" w:space="0" w:color="auto"/>
            <w:bottom w:val="none" w:sz="0" w:space="0" w:color="auto"/>
            <w:right w:val="none" w:sz="0" w:space="0" w:color="auto"/>
          </w:divBdr>
        </w:div>
        <w:div w:id="390930026">
          <w:marLeft w:val="0"/>
          <w:marRight w:val="0"/>
          <w:marTop w:val="0"/>
          <w:marBottom w:val="0"/>
          <w:divBdr>
            <w:top w:val="none" w:sz="0" w:space="0" w:color="auto"/>
            <w:left w:val="none" w:sz="0" w:space="0" w:color="auto"/>
            <w:bottom w:val="none" w:sz="0" w:space="0" w:color="auto"/>
            <w:right w:val="none" w:sz="0" w:space="0" w:color="auto"/>
          </w:divBdr>
        </w:div>
        <w:div w:id="1188178209">
          <w:marLeft w:val="0"/>
          <w:marRight w:val="0"/>
          <w:marTop w:val="0"/>
          <w:marBottom w:val="0"/>
          <w:divBdr>
            <w:top w:val="none" w:sz="0" w:space="0" w:color="auto"/>
            <w:left w:val="none" w:sz="0" w:space="0" w:color="auto"/>
            <w:bottom w:val="none" w:sz="0" w:space="0" w:color="auto"/>
            <w:right w:val="none" w:sz="0" w:space="0" w:color="auto"/>
          </w:divBdr>
        </w:div>
        <w:div w:id="1572278364">
          <w:marLeft w:val="0"/>
          <w:marRight w:val="0"/>
          <w:marTop w:val="0"/>
          <w:marBottom w:val="0"/>
          <w:divBdr>
            <w:top w:val="none" w:sz="0" w:space="0" w:color="auto"/>
            <w:left w:val="none" w:sz="0" w:space="0" w:color="auto"/>
            <w:bottom w:val="none" w:sz="0" w:space="0" w:color="auto"/>
            <w:right w:val="none" w:sz="0" w:space="0" w:color="auto"/>
          </w:divBdr>
        </w:div>
        <w:div w:id="458691702">
          <w:marLeft w:val="0"/>
          <w:marRight w:val="0"/>
          <w:marTop w:val="0"/>
          <w:marBottom w:val="0"/>
          <w:divBdr>
            <w:top w:val="none" w:sz="0" w:space="0" w:color="auto"/>
            <w:left w:val="none" w:sz="0" w:space="0" w:color="auto"/>
            <w:bottom w:val="none" w:sz="0" w:space="0" w:color="auto"/>
            <w:right w:val="none" w:sz="0" w:space="0" w:color="auto"/>
          </w:divBdr>
        </w:div>
        <w:div w:id="1860199584">
          <w:marLeft w:val="0"/>
          <w:marRight w:val="0"/>
          <w:marTop w:val="0"/>
          <w:marBottom w:val="0"/>
          <w:divBdr>
            <w:top w:val="none" w:sz="0" w:space="0" w:color="auto"/>
            <w:left w:val="none" w:sz="0" w:space="0" w:color="auto"/>
            <w:bottom w:val="none" w:sz="0" w:space="0" w:color="auto"/>
            <w:right w:val="none" w:sz="0" w:space="0" w:color="auto"/>
          </w:divBdr>
        </w:div>
        <w:div w:id="1680355716">
          <w:marLeft w:val="0"/>
          <w:marRight w:val="0"/>
          <w:marTop w:val="0"/>
          <w:marBottom w:val="0"/>
          <w:divBdr>
            <w:top w:val="none" w:sz="0" w:space="0" w:color="auto"/>
            <w:left w:val="none" w:sz="0" w:space="0" w:color="auto"/>
            <w:bottom w:val="none" w:sz="0" w:space="0" w:color="auto"/>
            <w:right w:val="none" w:sz="0" w:space="0" w:color="auto"/>
          </w:divBdr>
        </w:div>
        <w:div w:id="779881802">
          <w:marLeft w:val="0"/>
          <w:marRight w:val="0"/>
          <w:marTop w:val="0"/>
          <w:marBottom w:val="0"/>
          <w:divBdr>
            <w:top w:val="none" w:sz="0" w:space="0" w:color="auto"/>
            <w:left w:val="none" w:sz="0" w:space="0" w:color="auto"/>
            <w:bottom w:val="none" w:sz="0" w:space="0" w:color="auto"/>
            <w:right w:val="none" w:sz="0" w:space="0" w:color="auto"/>
          </w:divBdr>
        </w:div>
        <w:div w:id="1479808101">
          <w:marLeft w:val="0"/>
          <w:marRight w:val="0"/>
          <w:marTop w:val="0"/>
          <w:marBottom w:val="0"/>
          <w:divBdr>
            <w:top w:val="none" w:sz="0" w:space="0" w:color="auto"/>
            <w:left w:val="none" w:sz="0" w:space="0" w:color="auto"/>
            <w:bottom w:val="none" w:sz="0" w:space="0" w:color="auto"/>
            <w:right w:val="none" w:sz="0" w:space="0" w:color="auto"/>
          </w:divBdr>
        </w:div>
        <w:div w:id="1732996017">
          <w:marLeft w:val="0"/>
          <w:marRight w:val="0"/>
          <w:marTop w:val="0"/>
          <w:marBottom w:val="0"/>
          <w:divBdr>
            <w:top w:val="none" w:sz="0" w:space="0" w:color="auto"/>
            <w:left w:val="none" w:sz="0" w:space="0" w:color="auto"/>
            <w:bottom w:val="none" w:sz="0" w:space="0" w:color="auto"/>
            <w:right w:val="none" w:sz="0" w:space="0" w:color="auto"/>
          </w:divBdr>
        </w:div>
        <w:div w:id="173039954">
          <w:marLeft w:val="0"/>
          <w:marRight w:val="0"/>
          <w:marTop w:val="0"/>
          <w:marBottom w:val="0"/>
          <w:divBdr>
            <w:top w:val="none" w:sz="0" w:space="0" w:color="auto"/>
            <w:left w:val="none" w:sz="0" w:space="0" w:color="auto"/>
            <w:bottom w:val="none" w:sz="0" w:space="0" w:color="auto"/>
            <w:right w:val="none" w:sz="0" w:space="0" w:color="auto"/>
          </w:divBdr>
        </w:div>
        <w:div w:id="607081647">
          <w:marLeft w:val="0"/>
          <w:marRight w:val="0"/>
          <w:marTop w:val="0"/>
          <w:marBottom w:val="0"/>
          <w:divBdr>
            <w:top w:val="none" w:sz="0" w:space="0" w:color="auto"/>
            <w:left w:val="none" w:sz="0" w:space="0" w:color="auto"/>
            <w:bottom w:val="none" w:sz="0" w:space="0" w:color="auto"/>
            <w:right w:val="none" w:sz="0" w:space="0" w:color="auto"/>
          </w:divBdr>
        </w:div>
        <w:div w:id="1773669994">
          <w:marLeft w:val="0"/>
          <w:marRight w:val="0"/>
          <w:marTop w:val="0"/>
          <w:marBottom w:val="0"/>
          <w:divBdr>
            <w:top w:val="none" w:sz="0" w:space="0" w:color="auto"/>
            <w:left w:val="none" w:sz="0" w:space="0" w:color="auto"/>
            <w:bottom w:val="none" w:sz="0" w:space="0" w:color="auto"/>
            <w:right w:val="none" w:sz="0" w:space="0" w:color="auto"/>
          </w:divBdr>
        </w:div>
        <w:div w:id="2060201621">
          <w:marLeft w:val="0"/>
          <w:marRight w:val="0"/>
          <w:marTop w:val="0"/>
          <w:marBottom w:val="0"/>
          <w:divBdr>
            <w:top w:val="none" w:sz="0" w:space="0" w:color="auto"/>
            <w:left w:val="none" w:sz="0" w:space="0" w:color="auto"/>
            <w:bottom w:val="none" w:sz="0" w:space="0" w:color="auto"/>
            <w:right w:val="none" w:sz="0" w:space="0" w:color="auto"/>
          </w:divBdr>
        </w:div>
        <w:div w:id="423382324">
          <w:marLeft w:val="0"/>
          <w:marRight w:val="0"/>
          <w:marTop w:val="0"/>
          <w:marBottom w:val="0"/>
          <w:divBdr>
            <w:top w:val="none" w:sz="0" w:space="0" w:color="auto"/>
            <w:left w:val="none" w:sz="0" w:space="0" w:color="auto"/>
            <w:bottom w:val="none" w:sz="0" w:space="0" w:color="auto"/>
            <w:right w:val="none" w:sz="0" w:space="0" w:color="auto"/>
          </w:divBdr>
        </w:div>
        <w:div w:id="1622301514">
          <w:marLeft w:val="0"/>
          <w:marRight w:val="0"/>
          <w:marTop w:val="0"/>
          <w:marBottom w:val="0"/>
          <w:divBdr>
            <w:top w:val="none" w:sz="0" w:space="0" w:color="auto"/>
            <w:left w:val="none" w:sz="0" w:space="0" w:color="auto"/>
            <w:bottom w:val="none" w:sz="0" w:space="0" w:color="auto"/>
            <w:right w:val="none" w:sz="0" w:space="0" w:color="auto"/>
          </w:divBdr>
        </w:div>
        <w:div w:id="973945812">
          <w:marLeft w:val="0"/>
          <w:marRight w:val="0"/>
          <w:marTop w:val="0"/>
          <w:marBottom w:val="0"/>
          <w:divBdr>
            <w:top w:val="none" w:sz="0" w:space="0" w:color="auto"/>
            <w:left w:val="none" w:sz="0" w:space="0" w:color="auto"/>
            <w:bottom w:val="none" w:sz="0" w:space="0" w:color="auto"/>
            <w:right w:val="none" w:sz="0" w:space="0" w:color="auto"/>
          </w:divBdr>
        </w:div>
        <w:div w:id="1200625217">
          <w:marLeft w:val="0"/>
          <w:marRight w:val="0"/>
          <w:marTop w:val="0"/>
          <w:marBottom w:val="0"/>
          <w:divBdr>
            <w:top w:val="none" w:sz="0" w:space="0" w:color="auto"/>
            <w:left w:val="none" w:sz="0" w:space="0" w:color="auto"/>
            <w:bottom w:val="none" w:sz="0" w:space="0" w:color="auto"/>
            <w:right w:val="none" w:sz="0" w:space="0" w:color="auto"/>
          </w:divBdr>
        </w:div>
        <w:div w:id="1450709902">
          <w:marLeft w:val="0"/>
          <w:marRight w:val="0"/>
          <w:marTop w:val="0"/>
          <w:marBottom w:val="0"/>
          <w:divBdr>
            <w:top w:val="none" w:sz="0" w:space="0" w:color="auto"/>
            <w:left w:val="none" w:sz="0" w:space="0" w:color="auto"/>
            <w:bottom w:val="none" w:sz="0" w:space="0" w:color="auto"/>
            <w:right w:val="none" w:sz="0" w:space="0" w:color="auto"/>
          </w:divBdr>
        </w:div>
        <w:div w:id="1127432615">
          <w:marLeft w:val="0"/>
          <w:marRight w:val="0"/>
          <w:marTop w:val="0"/>
          <w:marBottom w:val="0"/>
          <w:divBdr>
            <w:top w:val="none" w:sz="0" w:space="0" w:color="auto"/>
            <w:left w:val="none" w:sz="0" w:space="0" w:color="auto"/>
            <w:bottom w:val="none" w:sz="0" w:space="0" w:color="auto"/>
            <w:right w:val="none" w:sz="0" w:space="0" w:color="auto"/>
          </w:divBdr>
        </w:div>
        <w:div w:id="804586937">
          <w:marLeft w:val="0"/>
          <w:marRight w:val="0"/>
          <w:marTop w:val="0"/>
          <w:marBottom w:val="0"/>
          <w:divBdr>
            <w:top w:val="none" w:sz="0" w:space="0" w:color="auto"/>
            <w:left w:val="none" w:sz="0" w:space="0" w:color="auto"/>
            <w:bottom w:val="none" w:sz="0" w:space="0" w:color="auto"/>
            <w:right w:val="none" w:sz="0" w:space="0" w:color="auto"/>
          </w:divBdr>
        </w:div>
        <w:div w:id="579607175">
          <w:marLeft w:val="0"/>
          <w:marRight w:val="0"/>
          <w:marTop w:val="0"/>
          <w:marBottom w:val="0"/>
          <w:divBdr>
            <w:top w:val="none" w:sz="0" w:space="0" w:color="auto"/>
            <w:left w:val="none" w:sz="0" w:space="0" w:color="auto"/>
            <w:bottom w:val="none" w:sz="0" w:space="0" w:color="auto"/>
            <w:right w:val="none" w:sz="0" w:space="0" w:color="auto"/>
          </w:divBdr>
        </w:div>
        <w:div w:id="911112666">
          <w:marLeft w:val="0"/>
          <w:marRight w:val="0"/>
          <w:marTop w:val="0"/>
          <w:marBottom w:val="0"/>
          <w:divBdr>
            <w:top w:val="none" w:sz="0" w:space="0" w:color="auto"/>
            <w:left w:val="none" w:sz="0" w:space="0" w:color="auto"/>
            <w:bottom w:val="none" w:sz="0" w:space="0" w:color="auto"/>
            <w:right w:val="none" w:sz="0" w:space="0" w:color="auto"/>
          </w:divBdr>
        </w:div>
        <w:div w:id="1511799263">
          <w:marLeft w:val="0"/>
          <w:marRight w:val="0"/>
          <w:marTop w:val="0"/>
          <w:marBottom w:val="0"/>
          <w:divBdr>
            <w:top w:val="none" w:sz="0" w:space="0" w:color="auto"/>
            <w:left w:val="none" w:sz="0" w:space="0" w:color="auto"/>
            <w:bottom w:val="none" w:sz="0" w:space="0" w:color="auto"/>
            <w:right w:val="none" w:sz="0" w:space="0" w:color="auto"/>
          </w:divBdr>
        </w:div>
        <w:div w:id="1238975908">
          <w:marLeft w:val="0"/>
          <w:marRight w:val="0"/>
          <w:marTop w:val="0"/>
          <w:marBottom w:val="0"/>
          <w:divBdr>
            <w:top w:val="none" w:sz="0" w:space="0" w:color="auto"/>
            <w:left w:val="none" w:sz="0" w:space="0" w:color="auto"/>
            <w:bottom w:val="none" w:sz="0" w:space="0" w:color="auto"/>
            <w:right w:val="none" w:sz="0" w:space="0" w:color="auto"/>
          </w:divBdr>
        </w:div>
        <w:div w:id="984941064">
          <w:marLeft w:val="0"/>
          <w:marRight w:val="0"/>
          <w:marTop w:val="0"/>
          <w:marBottom w:val="0"/>
          <w:divBdr>
            <w:top w:val="none" w:sz="0" w:space="0" w:color="auto"/>
            <w:left w:val="none" w:sz="0" w:space="0" w:color="auto"/>
            <w:bottom w:val="none" w:sz="0" w:space="0" w:color="auto"/>
            <w:right w:val="none" w:sz="0" w:space="0" w:color="auto"/>
          </w:divBdr>
        </w:div>
        <w:div w:id="1860855847">
          <w:marLeft w:val="0"/>
          <w:marRight w:val="0"/>
          <w:marTop w:val="0"/>
          <w:marBottom w:val="0"/>
          <w:divBdr>
            <w:top w:val="none" w:sz="0" w:space="0" w:color="auto"/>
            <w:left w:val="none" w:sz="0" w:space="0" w:color="auto"/>
            <w:bottom w:val="none" w:sz="0" w:space="0" w:color="auto"/>
            <w:right w:val="none" w:sz="0" w:space="0" w:color="auto"/>
          </w:divBdr>
        </w:div>
        <w:div w:id="955061678">
          <w:marLeft w:val="0"/>
          <w:marRight w:val="0"/>
          <w:marTop w:val="0"/>
          <w:marBottom w:val="0"/>
          <w:divBdr>
            <w:top w:val="none" w:sz="0" w:space="0" w:color="auto"/>
            <w:left w:val="none" w:sz="0" w:space="0" w:color="auto"/>
            <w:bottom w:val="none" w:sz="0" w:space="0" w:color="auto"/>
            <w:right w:val="none" w:sz="0" w:space="0" w:color="auto"/>
          </w:divBdr>
        </w:div>
        <w:div w:id="1264387244">
          <w:marLeft w:val="0"/>
          <w:marRight w:val="0"/>
          <w:marTop w:val="0"/>
          <w:marBottom w:val="0"/>
          <w:divBdr>
            <w:top w:val="none" w:sz="0" w:space="0" w:color="auto"/>
            <w:left w:val="none" w:sz="0" w:space="0" w:color="auto"/>
            <w:bottom w:val="none" w:sz="0" w:space="0" w:color="auto"/>
            <w:right w:val="none" w:sz="0" w:space="0" w:color="auto"/>
          </w:divBdr>
        </w:div>
        <w:div w:id="1279990069">
          <w:marLeft w:val="0"/>
          <w:marRight w:val="0"/>
          <w:marTop w:val="0"/>
          <w:marBottom w:val="0"/>
          <w:divBdr>
            <w:top w:val="none" w:sz="0" w:space="0" w:color="auto"/>
            <w:left w:val="none" w:sz="0" w:space="0" w:color="auto"/>
            <w:bottom w:val="none" w:sz="0" w:space="0" w:color="auto"/>
            <w:right w:val="none" w:sz="0" w:space="0" w:color="auto"/>
          </w:divBdr>
        </w:div>
        <w:div w:id="338123196">
          <w:marLeft w:val="0"/>
          <w:marRight w:val="0"/>
          <w:marTop w:val="0"/>
          <w:marBottom w:val="0"/>
          <w:divBdr>
            <w:top w:val="none" w:sz="0" w:space="0" w:color="auto"/>
            <w:left w:val="none" w:sz="0" w:space="0" w:color="auto"/>
            <w:bottom w:val="none" w:sz="0" w:space="0" w:color="auto"/>
            <w:right w:val="none" w:sz="0" w:space="0" w:color="auto"/>
          </w:divBdr>
        </w:div>
        <w:div w:id="627588130">
          <w:marLeft w:val="0"/>
          <w:marRight w:val="0"/>
          <w:marTop w:val="0"/>
          <w:marBottom w:val="0"/>
          <w:divBdr>
            <w:top w:val="none" w:sz="0" w:space="0" w:color="auto"/>
            <w:left w:val="none" w:sz="0" w:space="0" w:color="auto"/>
            <w:bottom w:val="none" w:sz="0" w:space="0" w:color="auto"/>
            <w:right w:val="none" w:sz="0" w:space="0" w:color="auto"/>
          </w:divBdr>
        </w:div>
        <w:div w:id="212893151">
          <w:marLeft w:val="0"/>
          <w:marRight w:val="0"/>
          <w:marTop w:val="0"/>
          <w:marBottom w:val="0"/>
          <w:divBdr>
            <w:top w:val="none" w:sz="0" w:space="0" w:color="auto"/>
            <w:left w:val="none" w:sz="0" w:space="0" w:color="auto"/>
            <w:bottom w:val="none" w:sz="0" w:space="0" w:color="auto"/>
            <w:right w:val="none" w:sz="0" w:space="0" w:color="auto"/>
          </w:divBdr>
        </w:div>
        <w:div w:id="1865509202">
          <w:marLeft w:val="0"/>
          <w:marRight w:val="0"/>
          <w:marTop w:val="0"/>
          <w:marBottom w:val="0"/>
          <w:divBdr>
            <w:top w:val="none" w:sz="0" w:space="0" w:color="auto"/>
            <w:left w:val="none" w:sz="0" w:space="0" w:color="auto"/>
            <w:bottom w:val="none" w:sz="0" w:space="0" w:color="auto"/>
            <w:right w:val="none" w:sz="0" w:space="0" w:color="auto"/>
          </w:divBdr>
        </w:div>
        <w:div w:id="203375011">
          <w:marLeft w:val="0"/>
          <w:marRight w:val="0"/>
          <w:marTop w:val="0"/>
          <w:marBottom w:val="0"/>
          <w:divBdr>
            <w:top w:val="none" w:sz="0" w:space="0" w:color="auto"/>
            <w:left w:val="none" w:sz="0" w:space="0" w:color="auto"/>
            <w:bottom w:val="none" w:sz="0" w:space="0" w:color="auto"/>
            <w:right w:val="none" w:sz="0" w:space="0" w:color="auto"/>
          </w:divBdr>
        </w:div>
        <w:div w:id="594553708">
          <w:marLeft w:val="0"/>
          <w:marRight w:val="0"/>
          <w:marTop w:val="0"/>
          <w:marBottom w:val="0"/>
          <w:divBdr>
            <w:top w:val="none" w:sz="0" w:space="0" w:color="auto"/>
            <w:left w:val="none" w:sz="0" w:space="0" w:color="auto"/>
            <w:bottom w:val="none" w:sz="0" w:space="0" w:color="auto"/>
            <w:right w:val="none" w:sz="0" w:space="0" w:color="auto"/>
          </w:divBdr>
        </w:div>
        <w:div w:id="1366102239">
          <w:marLeft w:val="0"/>
          <w:marRight w:val="0"/>
          <w:marTop w:val="0"/>
          <w:marBottom w:val="0"/>
          <w:divBdr>
            <w:top w:val="none" w:sz="0" w:space="0" w:color="auto"/>
            <w:left w:val="none" w:sz="0" w:space="0" w:color="auto"/>
            <w:bottom w:val="none" w:sz="0" w:space="0" w:color="auto"/>
            <w:right w:val="none" w:sz="0" w:space="0" w:color="auto"/>
          </w:divBdr>
        </w:div>
        <w:div w:id="921109399">
          <w:marLeft w:val="0"/>
          <w:marRight w:val="0"/>
          <w:marTop w:val="0"/>
          <w:marBottom w:val="0"/>
          <w:divBdr>
            <w:top w:val="none" w:sz="0" w:space="0" w:color="auto"/>
            <w:left w:val="none" w:sz="0" w:space="0" w:color="auto"/>
            <w:bottom w:val="none" w:sz="0" w:space="0" w:color="auto"/>
            <w:right w:val="none" w:sz="0" w:space="0" w:color="auto"/>
          </w:divBdr>
        </w:div>
        <w:div w:id="824590019">
          <w:marLeft w:val="0"/>
          <w:marRight w:val="0"/>
          <w:marTop w:val="0"/>
          <w:marBottom w:val="0"/>
          <w:divBdr>
            <w:top w:val="none" w:sz="0" w:space="0" w:color="auto"/>
            <w:left w:val="none" w:sz="0" w:space="0" w:color="auto"/>
            <w:bottom w:val="none" w:sz="0" w:space="0" w:color="auto"/>
            <w:right w:val="none" w:sz="0" w:space="0" w:color="auto"/>
          </w:divBdr>
        </w:div>
        <w:div w:id="1510634520">
          <w:marLeft w:val="0"/>
          <w:marRight w:val="0"/>
          <w:marTop w:val="0"/>
          <w:marBottom w:val="0"/>
          <w:divBdr>
            <w:top w:val="none" w:sz="0" w:space="0" w:color="auto"/>
            <w:left w:val="none" w:sz="0" w:space="0" w:color="auto"/>
            <w:bottom w:val="none" w:sz="0" w:space="0" w:color="auto"/>
            <w:right w:val="none" w:sz="0" w:space="0" w:color="auto"/>
          </w:divBdr>
        </w:div>
        <w:div w:id="1473717388">
          <w:marLeft w:val="0"/>
          <w:marRight w:val="0"/>
          <w:marTop w:val="0"/>
          <w:marBottom w:val="0"/>
          <w:divBdr>
            <w:top w:val="none" w:sz="0" w:space="0" w:color="auto"/>
            <w:left w:val="none" w:sz="0" w:space="0" w:color="auto"/>
            <w:bottom w:val="none" w:sz="0" w:space="0" w:color="auto"/>
            <w:right w:val="none" w:sz="0" w:space="0" w:color="auto"/>
          </w:divBdr>
        </w:div>
        <w:div w:id="444541489">
          <w:marLeft w:val="0"/>
          <w:marRight w:val="0"/>
          <w:marTop w:val="0"/>
          <w:marBottom w:val="0"/>
          <w:divBdr>
            <w:top w:val="none" w:sz="0" w:space="0" w:color="auto"/>
            <w:left w:val="none" w:sz="0" w:space="0" w:color="auto"/>
            <w:bottom w:val="none" w:sz="0" w:space="0" w:color="auto"/>
            <w:right w:val="none" w:sz="0" w:space="0" w:color="auto"/>
          </w:divBdr>
        </w:div>
        <w:div w:id="932007150">
          <w:marLeft w:val="0"/>
          <w:marRight w:val="0"/>
          <w:marTop w:val="0"/>
          <w:marBottom w:val="0"/>
          <w:divBdr>
            <w:top w:val="none" w:sz="0" w:space="0" w:color="auto"/>
            <w:left w:val="none" w:sz="0" w:space="0" w:color="auto"/>
            <w:bottom w:val="none" w:sz="0" w:space="0" w:color="auto"/>
            <w:right w:val="none" w:sz="0" w:space="0" w:color="auto"/>
          </w:divBdr>
        </w:div>
        <w:div w:id="1861626726">
          <w:marLeft w:val="0"/>
          <w:marRight w:val="0"/>
          <w:marTop w:val="0"/>
          <w:marBottom w:val="0"/>
          <w:divBdr>
            <w:top w:val="none" w:sz="0" w:space="0" w:color="auto"/>
            <w:left w:val="none" w:sz="0" w:space="0" w:color="auto"/>
            <w:bottom w:val="none" w:sz="0" w:space="0" w:color="auto"/>
            <w:right w:val="none" w:sz="0" w:space="0" w:color="auto"/>
          </w:divBdr>
        </w:div>
        <w:div w:id="1808548306">
          <w:marLeft w:val="0"/>
          <w:marRight w:val="0"/>
          <w:marTop w:val="0"/>
          <w:marBottom w:val="0"/>
          <w:divBdr>
            <w:top w:val="none" w:sz="0" w:space="0" w:color="auto"/>
            <w:left w:val="none" w:sz="0" w:space="0" w:color="auto"/>
            <w:bottom w:val="none" w:sz="0" w:space="0" w:color="auto"/>
            <w:right w:val="none" w:sz="0" w:space="0" w:color="auto"/>
          </w:divBdr>
        </w:div>
        <w:div w:id="786972106">
          <w:marLeft w:val="0"/>
          <w:marRight w:val="0"/>
          <w:marTop w:val="0"/>
          <w:marBottom w:val="0"/>
          <w:divBdr>
            <w:top w:val="none" w:sz="0" w:space="0" w:color="auto"/>
            <w:left w:val="none" w:sz="0" w:space="0" w:color="auto"/>
            <w:bottom w:val="none" w:sz="0" w:space="0" w:color="auto"/>
            <w:right w:val="none" w:sz="0" w:space="0" w:color="auto"/>
          </w:divBdr>
        </w:div>
        <w:div w:id="2133858395">
          <w:marLeft w:val="0"/>
          <w:marRight w:val="0"/>
          <w:marTop w:val="0"/>
          <w:marBottom w:val="0"/>
          <w:divBdr>
            <w:top w:val="none" w:sz="0" w:space="0" w:color="auto"/>
            <w:left w:val="none" w:sz="0" w:space="0" w:color="auto"/>
            <w:bottom w:val="none" w:sz="0" w:space="0" w:color="auto"/>
            <w:right w:val="none" w:sz="0" w:space="0" w:color="auto"/>
          </w:divBdr>
        </w:div>
        <w:div w:id="1537427901">
          <w:marLeft w:val="0"/>
          <w:marRight w:val="0"/>
          <w:marTop w:val="0"/>
          <w:marBottom w:val="0"/>
          <w:divBdr>
            <w:top w:val="none" w:sz="0" w:space="0" w:color="auto"/>
            <w:left w:val="none" w:sz="0" w:space="0" w:color="auto"/>
            <w:bottom w:val="none" w:sz="0" w:space="0" w:color="auto"/>
            <w:right w:val="none" w:sz="0" w:space="0" w:color="auto"/>
          </w:divBdr>
        </w:div>
        <w:div w:id="42339795">
          <w:marLeft w:val="0"/>
          <w:marRight w:val="0"/>
          <w:marTop w:val="0"/>
          <w:marBottom w:val="0"/>
          <w:divBdr>
            <w:top w:val="none" w:sz="0" w:space="0" w:color="auto"/>
            <w:left w:val="none" w:sz="0" w:space="0" w:color="auto"/>
            <w:bottom w:val="none" w:sz="0" w:space="0" w:color="auto"/>
            <w:right w:val="none" w:sz="0" w:space="0" w:color="auto"/>
          </w:divBdr>
        </w:div>
        <w:div w:id="1866400577">
          <w:marLeft w:val="0"/>
          <w:marRight w:val="0"/>
          <w:marTop w:val="0"/>
          <w:marBottom w:val="0"/>
          <w:divBdr>
            <w:top w:val="none" w:sz="0" w:space="0" w:color="auto"/>
            <w:left w:val="none" w:sz="0" w:space="0" w:color="auto"/>
            <w:bottom w:val="none" w:sz="0" w:space="0" w:color="auto"/>
            <w:right w:val="none" w:sz="0" w:space="0" w:color="auto"/>
          </w:divBdr>
        </w:div>
        <w:div w:id="1277910443">
          <w:marLeft w:val="0"/>
          <w:marRight w:val="0"/>
          <w:marTop w:val="0"/>
          <w:marBottom w:val="0"/>
          <w:divBdr>
            <w:top w:val="none" w:sz="0" w:space="0" w:color="auto"/>
            <w:left w:val="none" w:sz="0" w:space="0" w:color="auto"/>
            <w:bottom w:val="none" w:sz="0" w:space="0" w:color="auto"/>
            <w:right w:val="none" w:sz="0" w:space="0" w:color="auto"/>
          </w:divBdr>
        </w:div>
        <w:div w:id="454761209">
          <w:marLeft w:val="0"/>
          <w:marRight w:val="0"/>
          <w:marTop w:val="0"/>
          <w:marBottom w:val="0"/>
          <w:divBdr>
            <w:top w:val="none" w:sz="0" w:space="0" w:color="auto"/>
            <w:left w:val="none" w:sz="0" w:space="0" w:color="auto"/>
            <w:bottom w:val="none" w:sz="0" w:space="0" w:color="auto"/>
            <w:right w:val="none" w:sz="0" w:space="0" w:color="auto"/>
          </w:divBdr>
        </w:div>
        <w:div w:id="1085880758">
          <w:marLeft w:val="0"/>
          <w:marRight w:val="0"/>
          <w:marTop w:val="0"/>
          <w:marBottom w:val="0"/>
          <w:divBdr>
            <w:top w:val="none" w:sz="0" w:space="0" w:color="auto"/>
            <w:left w:val="none" w:sz="0" w:space="0" w:color="auto"/>
            <w:bottom w:val="none" w:sz="0" w:space="0" w:color="auto"/>
            <w:right w:val="none" w:sz="0" w:space="0" w:color="auto"/>
          </w:divBdr>
        </w:div>
        <w:div w:id="476342616">
          <w:marLeft w:val="0"/>
          <w:marRight w:val="0"/>
          <w:marTop w:val="0"/>
          <w:marBottom w:val="0"/>
          <w:divBdr>
            <w:top w:val="none" w:sz="0" w:space="0" w:color="auto"/>
            <w:left w:val="none" w:sz="0" w:space="0" w:color="auto"/>
            <w:bottom w:val="none" w:sz="0" w:space="0" w:color="auto"/>
            <w:right w:val="none" w:sz="0" w:space="0" w:color="auto"/>
          </w:divBdr>
        </w:div>
        <w:div w:id="66005489">
          <w:marLeft w:val="0"/>
          <w:marRight w:val="0"/>
          <w:marTop w:val="0"/>
          <w:marBottom w:val="0"/>
          <w:divBdr>
            <w:top w:val="none" w:sz="0" w:space="0" w:color="auto"/>
            <w:left w:val="none" w:sz="0" w:space="0" w:color="auto"/>
            <w:bottom w:val="none" w:sz="0" w:space="0" w:color="auto"/>
            <w:right w:val="none" w:sz="0" w:space="0" w:color="auto"/>
          </w:divBdr>
        </w:div>
        <w:div w:id="243149403">
          <w:marLeft w:val="0"/>
          <w:marRight w:val="0"/>
          <w:marTop w:val="0"/>
          <w:marBottom w:val="0"/>
          <w:divBdr>
            <w:top w:val="none" w:sz="0" w:space="0" w:color="auto"/>
            <w:left w:val="none" w:sz="0" w:space="0" w:color="auto"/>
            <w:bottom w:val="none" w:sz="0" w:space="0" w:color="auto"/>
            <w:right w:val="none" w:sz="0" w:space="0" w:color="auto"/>
          </w:divBdr>
        </w:div>
        <w:div w:id="213584973">
          <w:marLeft w:val="0"/>
          <w:marRight w:val="0"/>
          <w:marTop w:val="0"/>
          <w:marBottom w:val="0"/>
          <w:divBdr>
            <w:top w:val="none" w:sz="0" w:space="0" w:color="auto"/>
            <w:left w:val="none" w:sz="0" w:space="0" w:color="auto"/>
            <w:bottom w:val="none" w:sz="0" w:space="0" w:color="auto"/>
            <w:right w:val="none" w:sz="0" w:space="0" w:color="auto"/>
          </w:divBdr>
        </w:div>
        <w:div w:id="1912304078">
          <w:marLeft w:val="0"/>
          <w:marRight w:val="0"/>
          <w:marTop w:val="0"/>
          <w:marBottom w:val="0"/>
          <w:divBdr>
            <w:top w:val="none" w:sz="0" w:space="0" w:color="auto"/>
            <w:left w:val="none" w:sz="0" w:space="0" w:color="auto"/>
            <w:bottom w:val="none" w:sz="0" w:space="0" w:color="auto"/>
            <w:right w:val="none" w:sz="0" w:space="0" w:color="auto"/>
          </w:divBdr>
        </w:div>
        <w:div w:id="463424059">
          <w:marLeft w:val="0"/>
          <w:marRight w:val="0"/>
          <w:marTop w:val="0"/>
          <w:marBottom w:val="0"/>
          <w:divBdr>
            <w:top w:val="none" w:sz="0" w:space="0" w:color="auto"/>
            <w:left w:val="none" w:sz="0" w:space="0" w:color="auto"/>
            <w:bottom w:val="none" w:sz="0" w:space="0" w:color="auto"/>
            <w:right w:val="none" w:sz="0" w:space="0" w:color="auto"/>
          </w:divBdr>
        </w:div>
        <w:div w:id="1559784523">
          <w:marLeft w:val="0"/>
          <w:marRight w:val="0"/>
          <w:marTop w:val="0"/>
          <w:marBottom w:val="0"/>
          <w:divBdr>
            <w:top w:val="none" w:sz="0" w:space="0" w:color="auto"/>
            <w:left w:val="none" w:sz="0" w:space="0" w:color="auto"/>
            <w:bottom w:val="none" w:sz="0" w:space="0" w:color="auto"/>
            <w:right w:val="none" w:sz="0" w:space="0" w:color="auto"/>
          </w:divBdr>
        </w:div>
        <w:div w:id="317925467">
          <w:marLeft w:val="0"/>
          <w:marRight w:val="0"/>
          <w:marTop w:val="0"/>
          <w:marBottom w:val="0"/>
          <w:divBdr>
            <w:top w:val="none" w:sz="0" w:space="0" w:color="auto"/>
            <w:left w:val="none" w:sz="0" w:space="0" w:color="auto"/>
            <w:bottom w:val="none" w:sz="0" w:space="0" w:color="auto"/>
            <w:right w:val="none" w:sz="0" w:space="0" w:color="auto"/>
          </w:divBdr>
        </w:div>
        <w:div w:id="906459826">
          <w:marLeft w:val="0"/>
          <w:marRight w:val="0"/>
          <w:marTop w:val="0"/>
          <w:marBottom w:val="0"/>
          <w:divBdr>
            <w:top w:val="none" w:sz="0" w:space="0" w:color="auto"/>
            <w:left w:val="none" w:sz="0" w:space="0" w:color="auto"/>
            <w:bottom w:val="none" w:sz="0" w:space="0" w:color="auto"/>
            <w:right w:val="none" w:sz="0" w:space="0" w:color="auto"/>
          </w:divBdr>
        </w:div>
        <w:div w:id="606087488">
          <w:marLeft w:val="0"/>
          <w:marRight w:val="0"/>
          <w:marTop w:val="0"/>
          <w:marBottom w:val="0"/>
          <w:divBdr>
            <w:top w:val="none" w:sz="0" w:space="0" w:color="auto"/>
            <w:left w:val="none" w:sz="0" w:space="0" w:color="auto"/>
            <w:bottom w:val="none" w:sz="0" w:space="0" w:color="auto"/>
            <w:right w:val="none" w:sz="0" w:space="0" w:color="auto"/>
          </w:divBdr>
        </w:div>
        <w:div w:id="143158650">
          <w:marLeft w:val="0"/>
          <w:marRight w:val="0"/>
          <w:marTop w:val="0"/>
          <w:marBottom w:val="0"/>
          <w:divBdr>
            <w:top w:val="none" w:sz="0" w:space="0" w:color="auto"/>
            <w:left w:val="none" w:sz="0" w:space="0" w:color="auto"/>
            <w:bottom w:val="none" w:sz="0" w:space="0" w:color="auto"/>
            <w:right w:val="none" w:sz="0" w:space="0" w:color="auto"/>
          </w:divBdr>
        </w:div>
        <w:div w:id="467014587">
          <w:marLeft w:val="0"/>
          <w:marRight w:val="0"/>
          <w:marTop w:val="0"/>
          <w:marBottom w:val="0"/>
          <w:divBdr>
            <w:top w:val="none" w:sz="0" w:space="0" w:color="auto"/>
            <w:left w:val="none" w:sz="0" w:space="0" w:color="auto"/>
            <w:bottom w:val="none" w:sz="0" w:space="0" w:color="auto"/>
            <w:right w:val="none" w:sz="0" w:space="0" w:color="auto"/>
          </w:divBdr>
        </w:div>
        <w:div w:id="145972489">
          <w:marLeft w:val="0"/>
          <w:marRight w:val="0"/>
          <w:marTop w:val="0"/>
          <w:marBottom w:val="0"/>
          <w:divBdr>
            <w:top w:val="none" w:sz="0" w:space="0" w:color="auto"/>
            <w:left w:val="none" w:sz="0" w:space="0" w:color="auto"/>
            <w:bottom w:val="none" w:sz="0" w:space="0" w:color="auto"/>
            <w:right w:val="none" w:sz="0" w:space="0" w:color="auto"/>
          </w:divBdr>
        </w:div>
        <w:div w:id="1394113725">
          <w:marLeft w:val="0"/>
          <w:marRight w:val="0"/>
          <w:marTop w:val="0"/>
          <w:marBottom w:val="0"/>
          <w:divBdr>
            <w:top w:val="none" w:sz="0" w:space="0" w:color="auto"/>
            <w:left w:val="none" w:sz="0" w:space="0" w:color="auto"/>
            <w:bottom w:val="none" w:sz="0" w:space="0" w:color="auto"/>
            <w:right w:val="none" w:sz="0" w:space="0" w:color="auto"/>
          </w:divBdr>
        </w:div>
        <w:div w:id="62878769">
          <w:marLeft w:val="0"/>
          <w:marRight w:val="0"/>
          <w:marTop w:val="0"/>
          <w:marBottom w:val="0"/>
          <w:divBdr>
            <w:top w:val="none" w:sz="0" w:space="0" w:color="auto"/>
            <w:left w:val="none" w:sz="0" w:space="0" w:color="auto"/>
            <w:bottom w:val="none" w:sz="0" w:space="0" w:color="auto"/>
            <w:right w:val="none" w:sz="0" w:space="0" w:color="auto"/>
          </w:divBdr>
        </w:div>
        <w:div w:id="764884939">
          <w:marLeft w:val="0"/>
          <w:marRight w:val="0"/>
          <w:marTop w:val="0"/>
          <w:marBottom w:val="0"/>
          <w:divBdr>
            <w:top w:val="none" w:sz="0" w:space="0" w:color="auto"/>
            <w:left w:val="none" w:sz="0" w:space="0" w:color="auto"/>
            <w:bottom w:val="none" w:sz="0" w:space="0" w:color="auto"/>
            <w:right w:val="none" w:sz="0" w:space="0" w:color="auto"/>
          </w:divBdr>
        </w:div>
        <w:div w:id="126746732">
          <w:marLeft w:val="0"/>
          <w:marRight w:val="0"/>
          <w:marTop w:val="0"/>
          <w:marBottom w:val="0"/>
          <w:divBdr>
            <w:top w:val="none" w:sz="0" w:space="0" w:color="auto"/>
            <w:left w:val="none" w:sz="0" w:space="0" w:color="auto"/>
            <w:bottom w:val="none" w:sz="0" w:space="0" w:color="auto"/>
            <w:right w:val="none" w:sz="0" w:space="0" w:color="auto"/>
          </w:divBdr>
        </w:div>
        <w:div w:id="780077854">
          <w:marLeft w:val="0"/>
          <w:marRight w:val="0"/>
          <w:marTop w:val="0"/>
          <w:marBottom w:val="0"/>
          <w:divBdr>
            <w:top w:val="none" w:sz="0" w:space="0" w:color="auto"/>
            <w:left w:val="none" w:sz="0" w:space="0" w:color="auto"/>
            <w:bottom w:val="none" w:sz="0" w:space="0" w:color="auto"/>
            <w:right w:val="none" w:sz="0" w:space="0" w:color="auto"/>
          </w:divBdr>
        </w:div>
        <w:div w:id="78911400">
          <w:marLeft w:val="0"/>
          <w:marRight w:val="0"/>
          <w:marTop w:val="0"/>
          <w:marBottom w:val="0"/>
          <w:divBdr>
            <w:top w:val="none" w:sz="0" w:space="0" w:color="auto"/>
            <w:left w:val="none" w:sz="0" w:space="0" w:color="auto"/>
            <w:bottom w:val="none" w:sz="0" w:space="0" w:color="auto"/>
            <w:right w:val="none" w:sz="0" w:space="0" w:color="auto"/>
          </w:divBdr>
        </w:div>
        <w:div w:id="73477524">
          <w:marLeft w:val="0"/>
          <w:marRight w:val="0"/>
          <w:marTop w:val="0"/>
          <w:marBottom w:val="0"/>
          <w:divBdr>
            <w:top w:val="none" w:sz="0" w:space="0" w:color="auto"/>
            <w:left w:val="none" w:sz="0" w:space="0" w:color="auto"/>
            <w:bottom w:val="none" w:sz="0" w:space="0" w:color="auto"/>
            <w:right w:val="none" w:sz="0" w:space="0" w:color="auto"/>
          </w:divBdr>
        </w:div>
        <w:div w:id="352196779">
          <w:marLeft w:val="0"/>
          <w:marRight w:val="0"/>
          <w:marTop w:val="0"/>
          <w:marBottom w:val="0"/>
          <w:divBdr>
            <w:top w:val="none" w:sz="0" w:space="0" w:color="auto"/>
            <w:left w:val="none" w:sz="0" w:space="0" w:color="auto"/>
            <w:bottom w:val="none" w:sz="0" w:space="0" w:color="auto"/>
            <w:right w:val="none" w:sz="0" w:space="0" w:color="auto"/>
          </w:divBdr>
        </w:div>
        <w:div w:id="2017727527">
          <w:marLeft w:val="0"/>
          <w:marRight w:val="0"/>
          <w:marTop w:val="0"/>
          <w:marBottom w:val="0"/>
          <w:divBdr>
            <w:top w:val="none" w:sz="0" w:space="0" w:color="auto"/>
            <w:left w:val="none" w:sz="0" w:space="0" w:color="auto"/>
            <w:bottom w:val="none" w:sz="0" w:space="0" w:color="auto"/>
            <w:right w:val="none" w:sz="0" w:space="0" w:color="auto"/>
          </w:divBdr>
        </w:div>
        <w:div w:id="878126183">
          <w:marLeft w:val="0"/>
          <w:marRight w:val="0"/>
          <w:marTop w:val="0"/>
          <w:marBottom w:val="0"/>
          <w:divBdr>
            <w:top w:val="none" w:sz="0" w:space="0" w:color="auto"/>
            <w:left w:val="none" w:sz="0" w:space="0" w:color="auto"/>
            <w:bottom w:val="none" w:sz="0" w:space="0" w:color="auto"/>
            <w:right w:val="none" w:sz="0" w:space="0" w:color="auto"/>
          </w:divBdr>
        </w:div>
        <w:div w:id="622541847">
          <w:marLeft w:val="0"/>
          <w:marRight w:val="0"/>
          <w:marTop w:val="0"/>
          <w:marBottom w:val="0"/>
          <w:divBdr>
            <w:top w:val="none" w:sz="0" w:space="0" w:color="auto"/>
            <w:left w:val="none" w:sz="0" w:space="0" w:color="auto"/>
            <w:bottom w:val="none" w:sz="0" w:space="0" w:color="auto"/>
            <w:right w:val="none" w:sz="0" w:space="0" w:color="auto"/>
          </w:divBdr>
        </w:div>
        <w:div w:id="1510753203">
          <w:marLeft w:val="0"/>
          <w:marRight w:val="0"/>
          <w:marTop w:val="0"/>
          <w:marBottom w:val="0"/>
          <w:divBdr>
            <w:top w:val="none" w:sz="0" w:space="0" w:color="auto"/>
            <w:left w:val="none" w:sz="0" w:space="0" w:color="auto"/>
            <w:bottom w:val="none" w:sz="0" w:space="0" w:color="auto"/>
            <w:right w:val="none" w:sz="0" w:space="0" w:color="auto"/>
          </w:divBdr>
        </w:div>
        <w:div w:id="1092627350">
          <w:marLeft w:val="0"/>
          <w:marRight w:val="0"/>
          <w:marTop w:val="0"/>
          <w:marBottom w:val="0"/>
          <w:divBdr>
            <w:top w:val="none" w:sz="0" w:space="0" w:color="auto"/>
            <w:left w:val="none" w:sz="0" w:space="0" w:color="auto"/>
            <w:bottom w:val="none" w:sz="0" w:space="0" w:color="auto"/>
            <w:right w:val="none" w:sz="0" w:space="0" w:color="auto"/>
          </w:divBdr>
        </w:div>
        <w:div w:id="575552264">
          <w:marLeft w:val="0"/>
          <w:marRight w:val="0"/>
          <w:marTop w:val="0"/>
          <w:marBottom w:val="0"/>
          <w:divBdr>
            <w:top w:val="none" w:sz="0" w:space="0" w:color="auto"/>
            <w:left w:val="none" w:sz="0" w:space="0" w:color="auto"/>
            <w:bottom w:val="none" w:sz="0" w:space="0" w:color="auto"/>
            <w:right w:val="none" w:sz="0" w:space="0" w:color="auto"/>
          </w:divBdr>
        </w:div>
        <w:div w:id="1062024152">
          <w:marLeft w:val="0"/>
          <w:marRight w:val="0"/>
          <w:marTop w:val="0"/>
          <w:marBottom w:val="0"/>
          <w:divBdr>
            <w:top w:val="none" w:sz="0" w:space="0" w:color="auto"/>
            <w:left w:val="none" w:sz="0" w:space="0" w:color="auto"/>
            <w:bottom w:val="none" w:sz="0" w:space="0" w:color="auto"/>
            <w:right w:val="none" w:sz="0" w:space="0" w:color="auto"/>
          </w:divBdr>
        </w:div>
        <w:div w:id="1862816557">
          <w:marLeft w:val="0"/>
          <w:marRight w:val="0"/>
          <w:marTop w:val="0"/>
          <w:marBottom w:val="0"/>
          <w:divBdr>
            <w:top w:val="none" w:sz="0" w:space="0" w:color="auto"/>
            <w:left w:val="none" w:sz="0" w:space="0" w:color="auto"/>
            <w:bottom w:val="none" w:sz="0" w:space="0" w:color="auto"/>
            <w:right w:val="none" w:sz="0" w:space="0" w:color="auto"/>
          </w:divBdr>
        </w:div>
        <w:div w:id="2079817554">
          <w:marLeft w:val="0"/>
          <w:marRight w:val="0"/>
          <w:marTop w:val="0"/>
          <w:marBottom w:val="0"/>
          <w:divBdr>
            <w:top w:val="none" w:sz="0" w:space="0" w:color="auto"/>
            <w:left w:val="none" w:sz="0" w:space="0" w:color="auto"/>
            <w:bottom w:val="none" w:sz="0" w:space="0" w:color="auto"/>
            <w:right w:val="none" w:sz="0" w:space="0" w:color="auto"/>
          </w:divBdr>
        </w:div>
        <w:div w:id="381710794">
          <w:marLeft w:val="0"/>
          <w:marRight w:val="0"/>
          <w:marTop w:val="0"/>
          <w:marBottom w:val="0"/>
          <w:divBdr>
            <w:top w:val="none" w:sz="0" w:space="0" w:color="auto"/>
            <w:left w:val="none" w:sz="0" w:space="0" w:color="auto"/>
            <w:bottom w:val="none" w:sz="0" w:space="0" w:color="auto"/>
            <w:right w:val="none" w:sz="0" w:space="0" w:color="auto"/>
          </w:divBdr>
        </w:div>
        <w:div w:id="1922639145">
          <w:marLeft w:val="0"/>
          <w:marRight w:val="0"/>
          <w:marTop w:val="0"/>
          <w:marBottom w:val="0"/>
          <w:divBdr>
            <w:top w:val="none" w:sz="0" w:space="0" w:color="auto"/>
            <w:left w:val="none" w:sz="0" w:space="0" w:color="auto"/>
            <w:bottom w:val="none" w:sz="0" w:space="0" w:color="auto"/>
            <w:right w:val="none" w:sz="0" w:space="0" w:color="auto"/>
          </w:divBdr>
        </w:div>
        <w:div w:id="949435142">
          <w:marLeft w:val="0"/>
          <w:marRight w:val="0"/>
          <w:marTop w:val="0"/>
          <w:marBottom w:val="0"/>
          <w:divBdr>
            <w:top w:val="none" w:sz="0" w:space="0" w:color="auto"/>
            <w:left w:val="none" w:sz="0" w:space="0" w:color="auto"/>
            <w:bottom w:val="none" w:sz="0" w:space="0" w:color="auto"/>
            <w:right w:val="none" w:sz="0" w:space="0" w:color="auto"/>
          </w:divBdr>
        </w:div>
        <w:div w:id="1934430647">
          <w:marLeft w:val="0"/>
          <w:marRight w:val="0"/>
          <w:marTop w:val="0"/>
          <w:marBottom w:val="0"/>
          <w:divBdr>
            <w:top w:val="none" w:sz="0" w:space="0" w:color="auto"/>
            <w:left w:val="none" w:sz="0" w:space="0" w:color="auto"/>
            <w:bottom w:val="none" w:sz="0" w:space="0" w:color="auto"/>
            <w:right w:val="none" w:sz="0" w:space="0" w:color="auto"/>
          </w:divBdr>
        </w:div>
        <w:div w:id="903682301">
          <w:marLeft w:val="0"/>
          <w:marRight w:val="0"/>
          <w:marTop w:val="0"/>
          <w:marBottom w:val="0"/>
          <w:divBdr>
            <w:top w:val="none" w:sz="0" w:space="0" w:color="auto"/>
            <w:left w:val="none" w:sz="0" w:space="0" w:color="auto"/>
            <w:bottom w:val="none" w:sz="0" w:space="0" w:color="auto"/>
            <w:right w:val="none" w:sz="0" w:space="0" w:color="auto"/>
          </w:divBdr>
        </w:div>
        <w:div w:id="1131745293">
          <w:marLeft w:val="0"/>
          <w:marRight w:val="0"/>
          <w:marTop w:val="0"/>
          <w:marBottom w:val="0"/>
          <w:divBdr>
            <w:top w:val="none" w:sz="0" w:space="0" w:color="auto"/>
            <w:left w:val="none" w:sz="0" w:space="0" w:color="auto"/>
            <w:bottom w:val="none" w:sz="0" w:space="0" w:color="auto"/>
            <w:right w:val="none" w:sz="0" w:space="0" w:color="auto"/>
          </w:divBdr>
        </w:div>
        <w:div w:id="1293633919">
          <w:marLeft w:val="0"/>
          <w:marRight w:val="0"/>
          <w:marTop w:val="0"/>
          <w:marBottom w:val="0"/>
          <w:divBdr>
            <w:top w:val="none" w:sz="0" w:space="0" w:color="auto"/>
            <w:left w:val="none" w:sz="0" w:space="0" w:color="auto"/>
            <w:bottom w:val="none" w:sz="0" w:space="0" w:color="auto"/>
            <w:right w:val="none" w:sz="0" w:space="0" w:color="auto"/>
          </w:divBdr>
        </w:div>
        <w:div w:id="1035617679">
          <w:marLeft w:val="0"/>
          <w:marRight w:val="0"/>
          <w:marTop w:val="0"/>
          <w:marBottom w:val="0"/>
          <w:divBdr>
            <w:top w:val="none" w:sz="0" w:space="0" w:color="auto"/>
            <w:left w:val="none" w:sz="0" w:space="0" w:color="auto"/>
            <w:bottom w:val="none" w:sz="0" w:space="0" w:color="auto"/>
            <w:right w:val="none" w:sz="0" w:space="0" w:color="auto"/>
          </w:divBdr>
        </w:div>
        <w:div w:id="241725331">
          <w:marLeft w:val="0"/>
          <w:marRight w:val="0"/>
          <w:marTop w:val="0"/>
          <w:marBottom w:val="0"/>
          <w:divBdr>
            <w:top w:val="none" w:sz="0" w:space="0" w:color="auto"/>
            <w:left w:val="none" w:sz="0" w:space="0" w:color="auto"/>
            <w:bottom w:val="none" w:sz="0" w:space="0" w:color="auto"/>
            <w:right w:val="none" w:sz="0" w:space="0" w:color="auto"/>
          </w:divBdr>
        </w:div>
        <w:div w:id="1992325681">
          <w:marLeft w:val="0"/>
          <w:marRight w:val="0"/>
          <w:marTop w:val="0"/>
          <w:marBottom w:val="0"/>
          <w:divBdr>
            <w:top w:val="none" w:sz="0" w:space="0" w:color="auto"/>
            <w:left w:val="none" w:sz="0" w:space="0" w:color="auto"/>
            <w:bottom w:val="none" w:sz="0" w:space="0" w:color="auto"/>
            <w:right w:val="none" w:sz="0" w:space="0" w:color="auto"/>
          </w:divBdr>
        </w:div>
        <w:div w:id="1258517898">
          <w:marLeft w:val="0"/>
          <w:marRight w:val="0"/>
          <w:marTop w:val="0"/>
          <w:marBottom w:val="0"/>
          <w:divBdr>
            <w:top w:val="none" w:sz="0" w:space="0" w:color="auto"/>
            <w:left w:val="none" w:sz="0" w:space="0" w:color="auto"/>
            <w:bottom w:val="none" w:sz="0" w:space="0" w:color="auto"/>
            <w:right w:val="none" w:sz="0" w:space="0" w:color="auto"/>
          </w:divBdr>
        </w:div>
        <w:div w:id="1341734772">
          <w:marLeft w:val="0"/>
          <w:marRight w:val="0"/>
          <w:marTop w:val="0"/>
          <w:marBottom w:val="0"/>
          <w:divBdr>
            <w:top w:val="none" w:sz="0" w:space="0" w:color="auto"/>
            <w:left w:val="none" w:sz="0" w:space="0" w:color="auto"/>
            <w:bottom w:val="none" w:sz="0" w:space="0" w:color="auto"/>
            <w:right w:val="none" w:sz="0" w:space="0" w:color="auto"/>
          </w:divBdr>
        </w:div>
        <w:div w:id="1343893219">
          <w:marLeft w:val="0"/>
          <w:marRight w:val="0"/>
          <w:marTop w:val="0"/>
          <w:marBottom w:val="0"/>
          <w:divBdr>
            <w:top w:val="none" w:sz="0" w:space="0" w:color="auto"/>
            <w:left w:val="none" w:sz="0" w:space="0" w:color="auto"/>
            <w:bottom w:val="none" w:sz="0" w:space="0" w:color="auto"/>
            <w:right w:val="none" w:sz="0" w:space="0" w:color="auto"/>
          </w:divBdr>
        </w:div>
        <w:div w:id="1270774706">
          <w:marLeft w:val="0"/>
          <w:marRight w:val="0"/>
          <w:marTop w:val="0"/>
          <w:marBottom w:val="0"/>
          <w:divBdr>
            <w:top w:val="none" w:sz="0" w:space="0" w:color="auto"/>
            <w:left w:val="none" w:sz="0" w:space="0" w:color="auto"/>
            <w:bottom w:val="none" w:sz="0" w:space="0" w:color="auto"/>
            <w:right w:val="none" w:sz="0" w:space="0" w:color="auto"/>
          </w:divBdr>
        </w:div>
        <w:div w:id="2056351057">
          <w:marLeft w:val="0"/>
          <w:marRight w:val="0"/>
          <w:marTop w:val="0"/>
          <w:marBottom w:val="0"/>
          <w:divBdr>
            <w:top w:val="none" w:sz="0" w:space="0" w:color="auto"/>
            <w:left w:val="none" w:sz="0" w:space="0" w:color="auto"/>
            <w:bottom w:val="none" w:sz="0" w:space="0" w:color="auto"/>
            <w:right w:val="none" w:sz="0" w:space="0" w:color="auto"/>
          </w:divBdr>
        </w:div>
        <w:div w:id="1645308093">
          <w:marLeft w:val="0"/>
          <w:marRight w:val="0"/>
          <w:marTop w:val="0"/>
          <w:marBottom w:val="0"/>
          <w:divBdr>
            <w:top w:val="none" w:sz="0" w:space="0" w:color="auto"/>
            <w:left w:val="none" w:sz="0" w:space="0" w:color="auto"/>
            <w:bottom w:val="none" w:sz="0" w:space="0" w:color="auto"/>
            <w:right w:val="none" w:sz="0" w:space="0" w:color="auto"/>
          </w:divBdr>
        </w:div>
        <w:div w:id="1327174774">
          <w:marLeft w:val="0"/>
          <w:marRight w:val="0"/>
          <w:marTop w:val="0"/>
          <w:marBottom w:val="0"/>
          <w:divBdr>
            <w:top w:val="none" w:sz="0" w:space="0" w:color="auto"/>
            <w:left w:val="none" w:sz="0" w:space="0" w:color="auto"/>
            <w:bottom w:val="none" w:sz="0" w:space="0" w:color="auto"/>
            <w:right w:val="none" w:sz="0" w:space="0" w:color="auto"/>
          </w:divBdr>
        </w:div>
        <w:div w:id="1998533916">
          <w:marLeft w:val="0"/>
          <w:marRight w:val="0"/>
          <w:marTop w:val="0"/>
          <w:marBottom w:val="0"/>
          <w:divBdr>
            <w:top w:val="none" w:sz="0" w:space="0" w:color="auto"/>
            <w:left w:val="none" w:sz="0" w:space="0" w:color="auto"/>
            <w:bottom w:val="none" w:sz="0" w:space="0" w:color="auto"/>
            <w:right w:val="none" w:sz="0" w:space="0" w:color="auto"/>
          </w:divBdr>
        </w:div>
        <w:div w:id="107504673">
          <w:marLeft w:val="0"/>
          <w:marRight w:val="0"/>
          <w:marTop w:val="0"/>
          <w:marBottom w:val="0"/>
          <w:divBdr>
            <w:top w:val="none" w:sz="0" w:space="0" w:color="auto"/>
            <w:left w:val="none" w:sz="0" w:space="0" w:color="auto"/>
            <w:bottom w:val="none" w:sz="0" w:space="0" w:color="auto"/>
            <w:right w:val="none" w:sz="0" w:space="0" w:color="auto"/>
          </w:divBdr>
        </w:div>
        <w:div w:id="2008435920">
          <w:marLeft w:val="0"/>
          <w:marRight w:val="0"/>
          <w:marTop w:val="0"/>
          <w:marBottom w:val="0"/>
          <w:divBdr>
            <w:top w:val="none" w:sz="0" w:space="0" w:color="auto"/>
            <w:left w:val="none" w:sz="0" w:space="0" w:color="auto"/>
            <w:bottom w:val="none" w:sz="0" w:space="0" w:color="auto"/>
            <w:right w:val="none" w:sz="0" w:space="0" w:color="auto"/>
          </w:divBdr>
        </w:div>
        <w:div w:id="1652758222">
          <w:marLeft w:val="0"/>
          <w:marRight w:val="0"/>
          <w:marTop w:val="0"/>
          <w:marBottom w:val="0"/>
          <w:divBdr>
            <w:top w:val="none" w:sz="0" w:space="0" w:color="auto"/>
            <w:left w:val="none" w:sz="0" w:space="0" w:color="auto"/>
            <w:bottom w:val="none" w:sz="0" w:space="0" w:color="auto"/>
            <w:right w:val="none" w:sz="0" w:space="0" w:color="auto"/>
          </w:divBdr>
        </w:div>
        <w:div w:id="1755130954">
          <w:marLeft w:val="0"/>
          <w:marRight w:val="0"/>
          <w:marTop w:val="0"/>
          <w:marBottom w:val="0"/>
          <w:divBdr>
            <w:top w:val="none" w:sz="0" w:space="0" w:color="auto"/>
            <w:left w:val="none" w:sz="0" w:space="0" w:color="auto"/>
            <w:bottom w:val="none" w:sz="0" w:space="0" w:color="auto"/>
            <w:right w:val="none" w:sz="0" w:space="0" w:color="auto"/>
          </w:divBdr>
        </w:div>
        <w:div w:id="787355960">
          <w:marLeft w:val="0"/>
          <w:marRight w:val="0"/>
          <w:marTop w:val="0"/>
          <w:marBottom w:val="0"/>
          <w:divBdr>
            <w:top w:val="none" w:sz="0" w:space="0" w:color="auto"/>
            <w:left w:val="none" w:sz="0" w:space="0" w:color="auto"/>
            <w:bottom w:val="none" w:sz="0" w:space="0" w:color="auto"/>
            <w:right w:val="none" w:sz="0" w:space="0" w:color="auto"/>
          </w:divBdr>
        </w:div>
        <w:div w:id="115367999">
          <w:marLeft w:val="0"/>
          <w:marRight w:val="0"/>
          <w:marTop w:val="0"/>
          <w:marBottom w:val="0"/>
          <w:divBdr>
            <w:top w:val="none" w:sz="0" w:space="0" w:color="auto"/>
            <w:left w:val="none" w:sz="0" w:space="0" w:color="auto"/>
            <w:bottom w:val="none" w:sz="0" w:space="0" w:color="auto"/>
            <w:right w:val="none" w:sz="0" w:space="0" w:color="auto"/>
          </w:divBdr>
        </w:div>
        <w:div w:id="1985115195">
          <w:marLeft w:val="0"/>
          <w:marRight w:val="0"/>
          <w:marTop w:val="0"/>
          <w:marBottom w:val="0"/>
          <w:divBdr>
            <w:top w:val="none" w:sz="0" w:space="0" w:color="auto"/>
            <w:left w:val="none" w:sz="0" w:space="0" w:color="auto"/>
            <w:bottom w:val="none" w:sz="0" w:space="0" w:color="auto"/>
            <w:right w:val="none" w:sz="0" w:space="0" w:color="auto"/>
          </w:divBdr>
        </w:div>
        <w:div w:id="824586012">
          <w:marLeft w:val="0"/>
          <w:marRight w:val="0"/>
          <w:marTop w:val="0"/>
          <w:marBottom w:val="0"/>
          <w:divBdr>
            <w:top w:val="none" w:sz="0" w:space="0" w:color="auto"/>
            <w:left w:val="none" w:sz="0" w:space="0" w:color="auto"/>
            <w:bottom w:val="none" w:sz="0" w:space="0" w:color="auto"/>
            <w:right w:val="none" w:sz="0" w:space="0" w:color="auto"/>
          </w:divBdr>
        </w:div>
        <w:div w:id="1300844080">
          <w:marLeft w:val="0"/>
          <w:marRight w:val="0"/>
          <w:marTop w:val="0"/>
          <w:marBottom w:val="0"/>
          <w:divBdr>
            <w:top w:val="none" w:sz="0" w:space="0" w:color="auto"/>
            <w:left w:val="none" w:sz="0" w:space="0" w:color="auto"/>
            <w:bottom w:val="none" w:sz="0" w:space="0" w:color="auto"/>
            <w:right w:val="none" w:sz="0" w:space="0" w:color="auto"/>
          </w:divBdr>
        </w:div>
        <w:div w:id="664405524">
          <w:marLeft w:val="0"/>
          <w:marRight w:val="0"/>
          <w:marTop w:val="0"/>
          <w:marBottom w:val="0"/>
          <w:divBdr>
            <w:top w:val="none" w:sz="0" w:space="0" w:color="auto"/>
            <w:left w:val="none" w:sz="0" w:space="0" w:color="auto"/>
            <w:bottom w:val="none" w:sz="0" w:space="0" w:color="auto"/>
            <w:right w:val="none" w:sz="0" w:space="0" w:color="auto"/>
          </w:divBdr>
        </w:div>
        <w:div w:id="1005206085">
          <w:marLeft w:val="0"/>
          <w:marRight w:val="0"/>
          <w:marTop w:val="0"/>
          <w:marBottom w:val="0"/>
          <w:divBdr>
            <w:top w:val="none" w:sz="0" w:space="0" w:color="auto"/>
            <w:left w:val="none" w:sz="0" w:space="0" w:color="auto"/>
            <w:bottom w:val="none" w:sz="0" w:space="0" w:color="auto"/>
            <w:right w:val="none" w:sz="0" w:space="0" w:color="auto"/>
          </w:divBdr>
        </w:div>
        <w:div w:id="306398077">
          <w:marLeft w:val="0"/>
          <w:marRight w:val="0"/>
          <w:marTop w:val="0"/>
          <w:marBottom w:val="0"/>
          <w:divBdr>
            <w:top w:val="none" w:sz="0" w:space="0" w:color="auto"/>
            <w:left w:val="none" w:sz="0" w:space="0" w:color="auto"/>
            <w:bottom w:val="none" w:sz="0" w:space="0" w:color="auto"/>
            <w:right w:val="none" w:sz="0" w:space="0" w:color="auto"/>
          </w:divBdr>
        </w:div>
        <w:div w:id="604772796">
          <w:marLeft w:val="0"/>
          <w:marRight w:val="0"/>
          <w:marTop w:val="0"/>
          <w:marBottom w:val="0"/>
          <w:divBdr>
            <w:top w:val="none" w:sz="0" w:space="0" w:color="auto"/>
            <w:left w:val="none" w:sz="0" w:space="0" w:color="auto"/>
            <w:bottom w:val="none" w:sz="0" w:space="0" w:color="auto"/>
            <w:right w:val="none" w:sz="0" w:space="0" w:color="auto"/>
          </w:divBdr>
        </w:div>
        <w:div w:id="1241869872">
          <w:marLeft w:val="0"/>
          <w:marRight w:val="0"/>
          <w:marTop w:val="0"/>
          <w:marBottom w:val="0"/>
          <w:divBdr>
            <w:top w:val="none" w:sz="0" w:space="0" w:color="auto"/>
            <w:left w:val="none" w:sz="0" w:space="0" w:color="auto"/>
            <w:bottom w:val="none" w:sz="0" w:space="0" w:color="auto"/>
            <w:right w:val="none" w:sz="0" w:space="0" w:color="auto"/>
          </w:divBdr>
        </w:div>
        <w:div w:id="1204832635">
          <w:marLeft w:val="0"/>
          <w:marRight w:val="0"/>
          <w:marTop w:val="0"/>
          <w:marBottom w:val="0"/>
          <w:divBdr>
            <w:top w:val="none" w:sz="0" w:space="0" w:color="auto"/>
            <w:left w:val="none" w:sz="0" w:space="0" w:color="auto"/>
            <w:bottom w:val="none" w:sz="0" w:space="0" w:color="auto"/>
            <w:right w:val="none" w:sz="0" w:space="0" w:color="auto"/>
          </w:divBdr>
        </w:div>
        <w:div w:id="49816541">
          <w:marLeft w:val="0"/>
          <w:marRight w:val="0"/>
          <w:marTop w:val="0"/>
          <w:marBottom w:val="0"/>
          <w:divBdr>
            <w:top w:val="none" w:sz="0" w:space="0" w:color="auto"/>
            <w:left w:val="none" w:sz="0" w:space="0" w:color="auto"/>
            <w:bottom w:val="none" w:sz="0" w:space="0" w:color="auto"/>
            <w:right w:val="none" w:sz="0" w:space="0" w:color="auto"/>
          </w:divBdr>
        </w:div>
        <w:div w:id="1423722152">
          <w:marLeft w:val="0"/>
          <w:marRight w:val="0"/>
          <w:marTop w:val="0"/>
          <w:marBottom w:val="0"/>
          <w:divBdr>
            <w:top w:val="none" w:sz="0" w:space="0" w:color="auto"/>
            <w:left w:val="none" w:sz="0" w:space="0" w:color="auto"/>
            <w:bottom w:val="none" w:sz="0" w:space="0" w:color="auto"/>
            <w:right w:val="none" w:sz="0" w:space="0" w:color="auto"/>
          </w:divBdr>
        </w:div>
        <w:div w:id="639270336">
          <w:marLeft w:val="0"/>
          <w:marRight w:val="0"/>
          <w:marTop w:val="0"/>
          <w:marBottom w:val="0"/>
          <w:divBdr>
            <w:top w:val="none" w:sz="0" w:space="0" w:color="auto"/>
            <w:left w:val="none" w:sz="0" w:space="0" w:color="auto"/>
            <w:bottom w:val="none" w:sz="0" w:space="0" w:color="auto"/>
            <w:right w:val="none" w:sz="0" w:space="0" w:color="auto"/>
          </w:divBdr>
        </w:div>
        <w:div w:id="1742412676">
          <w:marLeft w:val="0"/>
          <w:marRight w:val="0"/>
          <w:marTop w:val="0"/>
          <w:marBottom w:val="0"/>
          <w:divBdr>
            <w:top w:val="none" w:sz="0" w:space="0" w:color="auto"/>
            <w:left w:val="none" w:sz="0" w:space="0" w:color="auto"/>
            <w:bottom w:val="none" w:sz="0" w:space="0" w:color="auto"/>
            <w:right w:val="none" w:sz="0" w:space="0" w:color="auto"/>
          </w:divBdr>
        </w:div>
        <w:div w:id="678045145">
          <w:marLeft w:val="0"/>
          <w:marRight w:val="0"/>
          <w:marTop w:val="0"/>
          <w:marBottom w:val="0"/>
          <w:divBdr>
            <w:top w:val="none" w:sz="0" w:space="0" w:color="auto"/>
            <w:left w:val="none" w:sz="0" w:space="0" w:color="auto"/>
            <w:bottom w:val="none" w:sz="0" w:space="0" w:color="auto"/>
            <w:right w:val="none" w:sz="0" w:space="0" w:color="auto"/>
          </w:divBdr>
        </w:div>
        <w:div w:id="28187975">
          <w:marLeft w:val="0"/>
          <w:marRight w:val="0"/>
          <w:marTop w:val="0"/>
          <w:marBottom w:val="0"/>
          <w:divBdr>
            <w:top w:val="none" w:sz="0" w:space="0" w:color="auto"/>
            <w:left w:val="none" w:sz="0" w:space="0" w:color="auto"/>
            <w:bottom w:val="none" w:sz="0" w:space="0" w:color="auto"/>
            <w:right w:val="none" w:sz="0" w:space="0" w:color="auto"/>
          </w:divBdr>
        </w:div>
        <w:div w:id="723406985">
          <w:marLeft w:val="0"/>
          <w:marRight w:val="0"/>
          <w:marTop w:val="0"/>
          <w:marBottom w:val="0"/>
          <w:divBdr>
            <w:top w:val="none" w:sz="0" w:space="0" w:color="auto"/>
            <w:left w:val="none" w:sz="0" w:space="0" w:color="auto"/>
            <w:bottom w:val="none" w:sz="0" w:space="0" w:color="auto"/>
            <w:right w:val="none" w:sz="0" w:space="0" w:color="auto"/>
          </w:divBdr>
        </w:div>
        <w:div w:id="1004552852">
          <w:marLeft w:val="0"/>
          <w:marRight w:val="0"/>
          <w:marTop w:val="0"/>
          <w:marBottom w:val="0"/>
          <w:divBdr>
            <w:top w:val="none" w:sz="0" w:space="0" w:color="auto"/>
            <w:left w:val="none" w:sz="0" w:space="0" w:color="auto"/>
            <w:bottom w:val="none" w:sz="0" w:space="0" w:color="auto"/>
            <w:right w:val="none" w:sz="0" w:space="0" w:color="auto"/>
          </w:divBdr>
        </w:div>
        <w:div w:id="1438986484">
          <w:marLeft w:val="0"/>
          <w:marRight w:val="0"/>
          <w:marTop w:val="0"/>
          <w:marBottom w:val="0"/>
          <w:divBdr>
            <w:top w:val="none" w:sz="0" w:space="0" w:color="auto"/>
            <w:left w:val="none" w:sz="0" w:space="0" w:color="auto"/>
            <w:bottom w:val="none" w:sz="0" w:space="0" w:color="auto"/>
            <w:right w:val="none" w:sz="0" w:space="0" w:color="auto"/>
          </w:divBdr>
        </w:div>
        <w:div w:id="595789766">
          <w:marLeft w:val="0"/>
          <w:marRight w:val="0"/>
          <w:marTop w:val="0"/>
          <w:marBottom w:val="0"/>
          <w:divBdr>
            <w:top w:val="none" w:sz="0" w:space="0" w:color="auto"/>
            <w:left w:val="none" w:sz="0" w:space="0" w:color="auto"/>
            <w:bottom w:val="none" w:sz="0" w:space="0" w:color="auto"/>
            <w:right w:val="none" w:sz="0" w:space="0" w:color="auto"/>
          </w:divBdr>
        </w:div>
        <w:div w:id="902059816">
          <w:marLeft w:val="0"/>
          <w:marRight w:val="0"/>
          <w:marTop w:val="0"/>
          <w:marBottom w:val="0"/>
          <w:divBdr>
            <w:top w:val="none" w:sz="0" w:space="0" w:color="auto"/>
            <w:left w:val="none" w:sz="0" w:space="0" w:color="auto"/>
            <w:bottom w:val="none" w:sz="0" w:space="0" w:color="auto"/>
            <w:right w:val="none" w:sz="0" w:space="0" w:color="auto"/>
          </w:divBdr>
        </w:div>
        <w:div w:id="863908829">
          <w:marLeft w:val="0"/>
          <w:marRight w:val="0"/>
          <w:marTop w:val="0"/>
          <w:marBottom w:val="0"/>
          <w:divBdr>
            <w:top w:val="none" w:sz="0" w:space="0" w:color="auto"/>
            <w:left w:val="none" w:sz="0" w:space="0" w:color="auto"/>
            <w:bottom w:val="none" w:sz="0" w:space="0" w:color="auto"/>
            <w:right w:val="none" w:sz="0" w:space="0" w:color="auto"/>
          </w:divBdr>
        </w:div>
        <w:div w:id="760301942">
          <w:marLeft w:val="0"/>
          <w:marRight w:val="0"/>
          <w:marTop w:val="0"/>
          <w:marBottom w:val="0"/>
          <w:divBdr>
            <w:top w:val="none" w:sz="0" w:space="0" w:color="auto"/>
            <w:left w:val="none" w:sz="0" w:space="0" w:color="auto"/>
            <w:bottom w:val="none" w:sz="0" w:space="0" w:color="auto"/>
            <w:right w:val="none" w:sz="0" w:space="0" w:color="auto"/>
          </w:divBdr>
        </w:div>
        <w:div w:id="1636250199">
          <w:marLeft w:val="0"/>
          <w:marRight w:val="0"/>
          <w:marTop w:val="0"/>
          <w:marBottom w:val="0"/>
          <w:divBdr>
            <w:top w:val="none" w:sz="0" w:space="0" w:color="auto"/>
            <w:left w:val="none" w:sz="0" w:space="0" w:color="auto"/>
            <w:bottom w:val="none" w:sz="0" w:space="0" w:color="auto"/>
            <w:right w:val="none" w:sz="0" w:space="0" w:color="auto"/>
          </w:divBdr>
        </w:div>
        <w:div w:id="1039934572">
          <w:marLeft w:val="0"/>
          <w:marRight w:val="0"/>
          <w:marTop w:val="0"/>
          <w:marBottom w:val="0"/>
          <w:divBdr>
            <w:top w:val="none" w:sz="0" w:space="0" w:color="auto"/>
            <w:left w:val="none" w:sz="0" w:space="0" w:color="auto"/>
            <w:bottom w:val="none" w:sz="0" w:space="0" w:color="auto"/>
            <w:right w:val="none" w:sz="0" w:space="0" w:color="auto"/>
          </w:divBdr>
        </w:div>
        <w:div w:id="1333416253">
          <w:marLeft w:val="0"/>
          <w:marRight w:val="0"/>
          <w:marTop w:val="0"/>
          <w:marBottom w:val="0"/>
          <w:divBdr>
            <w:top w:val="none" w:sz="0" w:space="0" w:color="auto"/>
            <w:left w:val="none" w:sz="0" w:space="0" w:color="auto"/>
            <w:bottom w:val="none" w:sz="0" w:space="0" w:color="auto"/>
            <w:right w:val="none" w:sz="0" w:space="0" w:color="auto"/>
          </w:divBdr>
        </w:div>
        <w:div w:id="556817426">
          <w:marLeft w:val="0"/>
          <w:marRight w:val="0"/>
          <w:marTop w:val="0"/>
          <w:marBottom w:val="0"/>
          <w:divBdr>
            <w:top w:val="none" w:sz="0" w:space="0" w:color="auto"/>
            <w:left w:val="none" w:sz="0" w:space="0" w:color="auto"/>
            <w:bottom w:val="none" w:sz="0" w:space="0" w:color="auto"/>
            <w:right w:val="none" w:sz="0" w:space="0" w:color="auto"/>
          </w:divBdr>
        </w:div>
        <w:div w:id="828180899">
          <w:marLeft w:val="0"/>
          <w:marRight w:val="0"/>
          <w:marTop w:val="0"/>
          <w:marBottom w:val="0"/>
          <w:divBdr>
            <w:top w:val="none" w:sz="0" w:space="0" w:color="auto"/>
            <w:left w:val="none" w:sz="0" w:space="0" w:color="auto"/>
            <w:bottom w:val="none" w:sz="0" w:space="0" w:color="auto"/>
            <w:right w:val="none" w:sz="0" w:space="0" w:color="auto"/>
          </w:divBdr>
        </w:div>
        <w:div w:id="85769476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2069916925">
          <w:marLeft w:val="0"/>
          <w:marRight w:val="0"/>
          <w:marTop w:val="0"/>
          <w:marBottom w:val="0"/>
          <w:divBdr>
            <w:top w:val="none" w:sz="0" w:space="0" w:color="auto"/>
            <w:left w:val="none" w:sz="0" w:space="0" w:color="auto"/>
            <w:bottom w:val="none" w:sz="0" w:space="0" w:color="auto"/>
            <w:right w:val="none" w:sz="0" w:space="0" w:color="auto"/>
          </w:divBdr>
        </w:div>
        <w:div w:id="1039671292">
          <w:marLeft w:val="0"/>
          <w:marRight w:val="0"/>
          <w:marTop w:val="0"/>
          <w:marBottom w:val="0"/>
          <w:divBdr>
            <w:top w:val="none" w:sz="0" w:space="0" w:color="auto"/>
            <w:left w:val="none" w:sz="0" w:space="0" w:color="auto"/>
            <w:bottom w:val="none" w:sz="0" w:space="0" w:color="auto"/>
            <w:right w:val="none" w:sz="0" w:space="0" w:color="auto"/>
          </w:divBdr>
        </w:div>
        <w:div w:id="231090051">
          <w:marLeft w:val="0"/>
          <w:marRight w:val="0"/>
          <w:marTop w:val="0"/>
          <w:marBottom w:val="0"/>
          <w:divBdr>
            <w:top w:val="none" w:sz="0" w:space="0" w:color="auto"/>
            <w:left w:val="none" w:sz="0" w:space="0" w:color="auto"/>
            <w:bottom w:val="none" w:sz="0" w:space="0" w:color="auto"/>
            <w:right w:val="none" w:sz="0" w:space="0" w:color="auto"/>
          </w:divBdr>
        </w:div>
        <w:div w:id="1343389240">
          <w:marLeft w:val="0"/>
          <w:marRight w:val="0"/>
          <w:marTop w:val="0"/>
          <w:marBottom w:val="0"/>
          <w:divBdr>
            <w:top w:val="none" w:sz="0" w:space="0" w:color="auto"/>
            <w:left w:val="none" w:sz="0" w:space="0" w:color="auto"/>
            <w:bottom w:val="none" w:sz="0" w:space="0" w:color="auto"/>
            <w:right w:val="none" w:sz="0" w:space="0" w:color="auto"/>
          </w:divBdr>
        </w:div>
        <w:div w:id="1598979259">
          <w:marLeft w:val="0"/>
          <w:marRight w:val="0"/>
          <w:marTop w:val="0"/>
          <w:marBottom w:val="0"/>
          <w:divBdr>
            <w:top w:val="none" w:sz="0" w:space="0" w:color="auto"/>
            <w:left w:val="none" w:sz="0" w:space="0" w:color="auto"/>
            <w:bottom w:val="none" w:sz="0" w:space="0" w:color="auto"/>
            <w:right w:val="none" w:sz="0" w:space="0" w:color="auto"/>
          </w:divBdr>
        </w:div>
        <w:div w:id="1157840570">
          <w:marLeft w:val="0"/>
          <w:marRight w:val="0"/>
          <w:marTop w:val="0"/>
          <w:marBottom w:val="0"/>
          <w:divBdr>
            <w:top w:val="none" w:sz="0" w:space="0" w:color="auto"/>
            <w:left w:val="none" w:sz="0" w:space="0" w:color="auto"/>
            <w:bottom w:val="none" w:sz="0" w:space="0" w:color="auto"/>
            <w:right w:val="none" w:sz="0" w:space="0" w:color="auto"/>
          </w:divBdr>
        </w:div>
        <w:div w:id="1977760583">
          <w:marLeft w:val="0"/>
          <w:marRight w:val="0"/>
          <w:marTop w:val="0"/>
          <w:marBottom w:val="0"/>
          <w:divBdr>
            <w:top w:val="none" w:sz="0" w:space="0" w:color="auto"/>
            <w:left w:val="none" w:sz="0" w:space="0" w:color="auto"/>
            <w:bottom w:val="none" w:sz="0" w:space="0" w:color="auto"/>
            <w:right w:val="none" w:sz="0" w:space="0" w:color="auto"/>
          </w:divBdr>
        </w:div>
        <w:div w:id="81352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dastr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olatvija.lv/geo/tap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 TargetMode="External"/><Relationship Id="rId5" Type="http://schemas.openxmlformats.org/officeDocument/2006/relationships/webSettings" Target="webSettings.xml"/><Relationship Id="rId15" Type="http://schemas.openxmlformats.org/officeDocument/2006/relationships/hyperlink" Target="https://kartes.lgia.gov.lv/karte/" TargetMode="External"/><Relationship Id="rId10" Type="http://schemas.openxmlformats.org/officeDocument/2006/relationships/hyperlink" Target="http://www.vvd.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p@vvd.gov.lv" TargetMode="External"/><Relationship Id="rId14" Type="http://schemas.openxmlformats.org/officeDocument/2006/relationships/hyperlink" Target="https://ozols.gov.lv/ozo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teo.lv/lapas/vide/klimata-parmainas/latvijas-klimats/latvijas-klimats?id=1199&amp;nid=562" TargetMode="External"/><Relationship Id="rId7" Type="http://schemas.openxmlformats.org/officeDocument/2006/relationships/hyperlink" Target="https://registri.vvd.gov.lv/piesarnojoso-darbibu-vietu-karte/" TargetMode="External"/><Relationship Id="rId2" Type="http://schemas.openxmlformats.org/officeDocument/2006/relationships/hyperlink" Target="https://ozols.gov.lv/ozols/" TargetMode="External"/><Relationship Id="rId1" Type="http://schemas.openxmlformats.org/officeDocument/2006/relationships/hyperlink" Target="https://viss.gov.lv/lv/E-pakalpojumi/VZD/CadastreInfo" TargetMode="External"/><Relationship Id="rId6" Type="http://schemas.openxmlformats.org/officeDocument/2006/relationships/hyperlink" Target="http://parissrv.lvgmc.lv/" TargetMode="External"/><Relationship Id="rId5" Type="http://schemas.openxmlformats.org/officeDocument/2006/relationships/hyperlink" Target="https://ozols.gov.lv/ozols/" TargetMode="External"/><Relationship Id="rId4" Type="http://schemas.openxmlformats.org/officeDocument/2006/relationships/hyperlink" Target="https://www.melioracija.lv/?loc=481797;31329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8C3B-BD4E-499D-ACA6-48D4C347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16623</Words>
  <Characters>9476</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Kotova</dc:creator>
  <cp:keywords/>
  <dc:description/>
  <cp:lastModifiedBy>Liene Bondare</cp:lastModifiedBy>
  <cp:revision>2</cp:revision>
  <dcterms:created xsi:type="dcterms:W3CDTF">2022-09-26T06:16:00Z</dcterms:created>
  <dcterms:modified xsi:type="dcterms:W3CDTF">2022-09-26T06:16:00Z</dcterms:modified>
</cp:coreProperties>
</file>