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EC5" w14:textId="6899771E" w:rsidR="00EB4162" w:rsidRPr="005126C6" w:rsidRDefault="00EB4162" w:rsidP="00EF460E">
      <w:pPr>
        <w:tabs>
          <w:tab w:val="left" w:pos="6763"/>
        </w:tabs>
        <w:autoSpaceDE w:val="0"/>
        <w:autoSpaceDN w:val="0"/>
        <w:spacing w:after="0" w:line="240" w:lineRule="auto"/>
        <w:ind w:left="102"/>
        <w:jc w:val="center"/>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Rīgā</w:t>
      </w:r>
    </w:p>
    <w:p w14:paraId="627BB9F3" w14:textId="77777777" w:rsidR="00EB4162" w:rsidRPr="005126C6" w:rsidRDefault="00EB4162" w:rsidP="00EF460E">
      <w:pPr>
        <w:tabs>
          <w:tab w:val="left" w:pos="6763"/>
        </w:tabs>
        <w:autoSpaceDE w:val="0"/>
        <w:autoSpaceDN w:val="0"/>
        <w:spacing w:after="0" w:line="240" w:lineRule="auto"/>
        <w:ind w:left="102"/>
        <w:jc w:val="center"/>
        <w:rPr>
          <w:rFonts w:ascii="Times New Roman" w:eastAsia="Times New Roman" w:hAnsi="Times New Roman"/>
          <w:sz w:val="24"/>
          <w:szCs w:val="24"/>
          <w:lang w:val="lv-LV"/>
        </w:rPr>
      </w:pPr>
    </w:p>
    <w:p w14:paraId="40E0B00A" w14:textId="06587AF7" w:rsidR="00602A07" w:rsidRPr="00B53935" w:rsidRDefault="00602A07" w:rsidP="00602A07">
      <w:pPr>
        <w:pStyle w:val="BodyText"/>
        <w:spacing w:after="0"/>
        <w:rPr>
          <w:rFonts w:ascii="Times New Roman" w:hAnsi="Times New Roman"/>
          <w:szCs w:val="24"/>
        </w:rPr>
      </w:pPr>
      <w:r w:rsidRPr="00B53935">
        <w:rPr>
          <w:rFonts w:ascii="Times New Roman" w:hAnsi="Times New Roman"/>
          <w:szCs w:val="24"/>
        </w:rPr>
        <w:t xml:space="preserve">Rīga, 2022. gada </w:t>
      </w:r>
      <w:r w:rsidR="00957B12">
        <w:rPr>
          <w:rFonts w:ascii="Times New Roman" w:hAnsi="Times New Roman"/>
          <w:szCs w:val="24"/>
          <w:lang w:val="lv-LV"/>
        </w:rPr>
        <w:t>10</w:t>
      </w:r>
      <w:r w:rsidR="007150CA">
        <w:rPr>
          <w:rFonts w:ascii="Times New Roman" w:hAnsi="Times New Roman"/>
          <w:szCs w:val="24"/>
          <w:lang w:val="lv-LV"/>
        </w:rPr>
        <w:t>.</w:t>
      </w:r>
      <w:r>
        <w:rPr>
          <w:rFonts w:ascii="Times New Roman" w:hAnsi="Times New Roman"/>
          <w:szCs w:val="24"/>
        </w:rPr>
        <w:t> novembrī</w:t>
      </w:r>
    </w:p>
    <w:p w14:paraId="6FB1081E" w14:textId="77777777" w:rsidR="00AE10A1" w:rsidRPr="005126C6" w:rsidRDefault="00AE10A1" w:rsidP="00EF460E">
      <w:pPr>
        <w:spacing w:after="0" w:line="240" w:lineRule="auto"/>
        <w:rPr>
          <w:rFonts w:ascii="Times New Roman" w:hAnsi="Times New Roman"/>
          <w:sz w:val="24"/>
          <w:szCs w:val="24"/>
          <w:lang w:val="lv-LV"/>
        </w:rPr>
      </w:pPr>
    </w:p>
    <w:p w14:paraId="759156EA" w14:textId="526E6F62" w:rsidR="00AE10A1" w:rsidRPr="005126C6" w:rsidRDefault="00AE10A1" w:rsidP="00EF460E">
      <w:pPr>
        <w:spacing w:after="0" w:line="240" w:lineRule="auto"/>
        <w:ind w:right="-57"/>
        <w:jc w:val="center"/>
        <w:rPr>
          <w:rFonts w:ascii="Times New Roman" w:hAnsi="Times New Roman"/>
          <w:b/>
          <w:sz w:val="28"/>
          <w:szCs w:val="28"/>
          <w:lang w:val="lv-LV"/>
        </w:rPr>
      </w:pPr>
      <w:r w:rsidRPr="005126C6">
        <w:rPr>
          <w:rFonts w:ascii="Times New Roman" w:hAnsi="Times New Roman"/>
          <w:b/>
          <w:sz w:val="28"/>
          <w:szCs w:val="28"/>
          <w:lang w:val="lv-LV"/>
        </w:rPr>
        <w:t xml:space="preserve">Paredzētās darbības ietekmes uz vidi sākotnējais </w:t>
      </w:r>
      <w:proofErr w:type="spellStart"/>
      <w:r w:rsidRPr="005126C6">
        <w:rPr>
          <w:rFonts w:ascii="Times New Roman" w:hAnsi="Times New Roman"/>
          <w:b/>
          <w:sz w:val="28"/>
          <w:szCs w:val="28"/>
          <w:lang w:val="lv-LV"/>
        </w:rPr>
        <w:t>izvērtējums</w:t>
      </w:r>
      <w:proofErr w:type="spellEnd"/>
      <w:r w:rsidRPr="005126C6">
        <w:rPr>
          <w:rFonts w:ascii="Times New Roman" w:hAnsi="Times New Roman"/>
          <w:b/>
          <w:sz w:val="28"/>
          <w:szCs w:val="28"/>
          <w:lang w:val="lv-LV"/>
        </w:rPr>
        <w:t xml:space="preserve"> Nr.</w:t>
      </w:r>
      <w:r w:rsidR="00397DD6" w:rsidRPr="005126C6">
        <w:rPr>
          <w:rFonts w:ascii="Times New Roman" w:hAnsi="Times New Roman"/>
          <w:b/>
          <w:sz w:val="28"/>
          <w:szCs w:val="28"/>
          <w:lang w:val="lv-LV"/>
        </w:rPr>
        <w:t>AP</w:t>
      </w:r>
      <w:r w:rsidRPr="005126C6">
        <w:rPr>
          <w:rFonts w:ascii="Times New Roman" w:hAnsi="Times New Roman"/>
          <w:b/>
          <w:sz w:val="28"/>
          <w:szCs w:val="28"/>
          <w:lang w:val="lv-LV"/>
        </w:rPr>
        <w:t>22SI0</w:t>
      </w:r>
      <w:r w:rsidR="00957B12">
        <w:rPr>
          <w:rFonts w:ascii="Times New Roman" w:hAnsi="Times New Roman"/>
          <w:b/>
          <w:sz w:val="28"/>
          <w:szCs w:val="28"/>
          <w:lang w:val="lv-LV"/>
        </w:rPr>
        <w:t>227</w:t>
      </w:r>
    </w:p>
    <w:p w14:paraId="63C03E20" w14:textId="77777777" w:rsidR="00AE10A1" w:rsidRPr="005126C6" w:rsidRDefault="00AE10A1" w:rsidP="00EF460E">
      <w:pPr>
        <w:spacing w:after="0" w:line="240" w:lineRule="auto"/>
        <w:jc w:val="both"/>
        <w:rPr>
          <w:rFonts w:ascii="Times New Roman" w:hAnsi="Times New Roman"/>
          <w:sz w:val="24"/>
          <w:szCs w:val="24"/>
          <w:lang w:val="lv-LV"/>
        </w:rPr>
      </w:pPr>
    </w:p>
    <w:p w14:paraId="611C39D9" w14:textId="77777777" w:rsidR="00AE10A1" w:rsidRPr="005126C6" w:rsidRDefault="00AE10A1" w:rsidP="00EF460E">
      <w:pPr>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mērķis ir noteikt, vai pieteiktā paredzētā darbība atsevišķi vai kopā ar citām darbībām varētu būtiski ietekmēt vidi.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uzdevums nav precīzi dokumentēt ietekmju apjomu un definēt projekta īstenošanas nosacījumus. Detalizēts ietekmju apjoma un būtiskuma </w:t>
      </w:r>
      <w:proofErr w:type="spellStart"/>
      <w:r w:rsidRPr="005126C6">
        <w:rPr>
          <w:rFonts w:ascii="Times New Roman" w:hAnsi="Times New Roman"/>
          <w:sz w:val="24"/>
          <w:szCs w:val="24"/>
          <w:lang w:val="lv-LV"/>
        </w:rPr>
        <w:t>izvērtējums</w:t>
      </w:r>
      <w:proofErr w:type="spellEnd"/>
      <w:r w:rsidRPr="005126C6">
        <w:rPr>
          <w:rFonts w:ascii="Times New Roman" w:hAnsi="Times New Roman"/>
          <w:sz w:val="24"/>
          <w:szCs w:val="24"/>
          <w:lang w:val="lv-LV"/>
        </w:rPr>
        <w:t xml:space="preserve"> ir veicams ietekmes uz vidi novērtējuma ietvaros atbilstoši likumā ,,Par ietekmes uz vidi novērtējumu” un tam pakārtotajos normatīvajos aktos noteiktajai kārtībai gadījumā, ja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rezultātā tiek secināts, ka pieteiktās paredzētās darbības īstenošanas rezultātā ir iespējama būtiska ietekme uz vidi.</w:t>
      </w:r>
    </w:p>
    <w:p w14:paraId="12E42D13" w14:textId="77777777" w:rsidR="00AE10A1" w:rsidRPr="005126C6" w:rsidRDefault="00AE10A1" w:rsidP="00EF460E">
      <w:pPr>
        <w:spacing w:after="0" w:line="240" w:lineRule="auto"/>
        <w:jc w:val="both"/>
        <w:rPr>
          <w:rFonts w:ascii="Times New Roman" w:hAnsi="Times New Roman"/>
          <w:b/>
          <w:sz w:val="24"/>
          <w:szCs w:val="24"/>
          <w:lang w:val="lv-LV"/>
        </w:rPr>
      </w:pPr>
    </w:p>
    <w:p w14:paraId="56A1F350" w14:textId="77777777" w:rsidR="00AE10A1" w:rsidRPr="005126C6" w:rsidRDefault="00AE10A1" w:rsidP="00EF460E">
      <w:pPr>
        <w:widowControl/>
        <w:numPr>
          <w:ilvl w:val="0"/>
          <w:numId w:val="12"/>
        </w:numPr>
        <w:suppressAutoHyphens/>
        <w:spacing w:after="0" w:line="240" w:lineRule="auto"/>
        <w:ind w:left="283" w:hanging="284"/>
        <w:jc w:val="both"/>
        <w:rPr>
          <w:rFonts w:ascii="Times New Roman" w:hAnsi="Times New Roman"/>
          <w:bCs/>
          <w:noProof/>
          <w:sz w:val="24"/>
          <w:szCs w:val="24"/>
          <w:lang w:val="lv-LV"/>
        </w:rPr>
      </w:pPr>
      <w:r w:rsidRPr="005126C6">
        <w:rPr>
          <w:rFonts w:ascii="Times New Roman" w:hAnsi="Times New Roman"/>
          <w:b/>
          <w:bCs/>
          <w:noProof/>
          <w:sz w:val="24"/>
          <w:szCs w:val="24"/>
          <w:lang w:val="lv-LV"/>
        </w:rPr>
        <w:t xml:space="preserve">Paredzētās darbības ierosinātājs: </w:t>
      </w:r>
    </w:p>
    <w:p w14:paraId="6D63DFB3" w14:textId="16C78786" w:rsidR="009F0F6E" w:rsidRDefault="00424495" w:rsidP="00EF460E">
      <w:pPr>
        <w:spacing w:after="0" w:line="240" w:lineRule="auto"/>
        <w:ind w:right="26"/>
        <w:jc w:val="both"/>
        <w:rPr>
          <w:rFonts w:ascii="Times New Roman" w:hAnsi="Times New Roman"/>
          <w:bCs/>
          <w:sz w:val="24"/>
          <w:szCs w:val="24"/>
          <w:lang w:val="lv-LV"/>
        </w:rPr>
      </w:pPr>
      <w:r w:rsidRPr="00424495">
        <w:rPr>
          <w:rFonts w:ascii="Times New Roman" w:hAnsi="Times New Roman"/>
          <w:bCs/>
          <w:sz w:val="24"/>
          <w:szCs w:val="24"/>
          <w:lang w:val="lv-LV"/>
        </w:rPr>
        <w:t>SIA “</w:t>
      </w:r>
      <w:proofErr w:type="spellStart"/>
      <w:r w:rsidRPr="00424495">
        <w:rPr>
          <w:rFonts w:ascii="Times New Roman" w:hAnsi="Times New Roman"/>
          <w:bCs/>
          <w:sz w:val="24"/>
          <w:szCs w:val="24"/>
          <w:lang w:val="lv-LV"/>
        </w:rPr>
        <w:t>Pafarge</w:t>
      </w:r>
      <w:proofErr w:type="spellEnd"/>
      <w:r w:rsidRPr="00424495">
        <w:rPr>
          <w:rFonts w:ascii="Times New Roman" w:hAnsi="Times New Roman"/>
          <w:bCs/>
          <w:sz w:val="24"/>
          <w:szCs w:val="24"/>
          <w:lang w:val="lv-LV"/>
        </w:rPr>
        <w:t xml:space="preserve">” reģ.nr. 50203064351, </w:t>
      </w:r>
      <w:r w:rsidR="007E535F" w:rsidRPr="007E535F">
        <w:rPr>
          <w:rFonts w:ascii="Times New Roman" w:hAnsi="Times New Roman"/>
          <w:bCs/>
          <w:sz w:val="24"/>
          <w:szCs w:val="24"/>
          <w:lang w:val="lv-LV"/>
        </w:rPr>
        <w:t>Paula Stradiņa iela 1, Jūrmala, LV-2010</w:t>
      </w:r>
      <w:r>
        <w:rPr>
          <w:rFonts w:ascii="Times New Roman" w:hAnsi="Times New Roman"/>
          <w:bCs/>
          <w:sz w:val="24"/>
          <w:szCs w:val="24"/>
          <w:lang w:val="lv-LV"/>
        </w:rPr>
        <w:t xml:space="preserve">, tālrunis: </w:t>
      </w:r>
      <w:r w:rsidRPr="00424495">
        <w:rPr>
          <w:rFonts w:ascii="Times New Roman" w:hAnsi="Times New Roman"/>
          <w:bCs/>
          <w:sz w:val="24"/>
          <w:szCs w:val="24"/>
          <w:lang w:val="lv-LV"/>
        </w:rPr>
        <w:t xml:space="preserve">25458010; e-pasts: arh.berzins@gmail.com </w:t>
      </w:r>
      <w:r w:rsidR="00AE10A1" w:rsidRPr="005126C6">
        <w:rPr>
          <w:rFonts w:ascii="Times New Roman" w:hAnsi="Times New Roman"/>
          <w:bCs/>
          <w:sz w:val="24"/>
          <w:szCs w:val="24"/>
          <w:lang w:val="lv-LV"/>
        </w:rPr>
        <w:t>(turpmāk – Ierosinātāj</w:t>
      </w:r>
      <w:r>
        <w:rPr>
          <w:rFonts w:ascii="Times New Roman" w:hAnsi="Times New Roman"/>
          <w:bCs/>
          <w:sz w:val="24"/>
          <w:szCs w:val="24"/>
          <w:lang w:val="lv-LV"/>
        </w:rPr>
        <w:t>a</w:t>
      </w:r>
      <w:r w:rsidR="00AE10A1" w:rsidRPr="005126C6">
        <w:rPr>
          <w:rFonts w:ascii="Times New Roman" w:hAnsi="Times New Roman"/>
          <w:bCs/>
          <w:sz w:val="24"/>
          <w:szCs w:val="24"/>
          <w:lang w:val="lv-LV"/>
        </w:rPr>
        <w:t>).</w:t>
      </w:r>
    </w:p>
    <w:p w14:paraId="7FA6D8B2" w14:textId="24EC6D89" w:rsidR="00BA3F6F" w:rsidRPr="005126C6" w:rsidRDefault="00BA3F6F" w:rsidP="00EF460E">
      <w:pPr>
        <w:spacing w:after="0" w:line="240" w:lineRule="auto"/>
        <w:ind w:right="26"/>
        <w:jc w:val="both"/>
        <w:rPr>
          <w:rFonts w:ascii="Times New Roman" w:hAnsi="Times New Roman"/>
          <w:bCs/>
          <w:sz w:val="24"/>
          <w:szCs w:val="24"/>
          <w:lang w:val="lv-LV"/>
        </w:rPr>
      </w:pPr>
      <w:r>
        <w:rPr>
          <w:rFonts w:ascii="Times New Roman" w:hAnsi="Times New Roman"/>
          <w:bCs/>
          <w:sz w:val="24"/>
          <w:szCs w:val="24"/>
          <w:lang w:val="lv-LV"/>
        </w:rPr>
        <w:t>SIA “</w:t>
      </w:r>
      <w:proofErr w:type="spellStart"/>
      <w:r>
        <w:rPr>
          <w:rFonts w:ascii="Times New Roman" w:hAnsi="Times New Roman"/>
          <w:bCs/>
          <w:sz w:val="24"/>
          <w:szCs w:val="24"/>
          <w:lang w:val="lv-LV"/>
        </w:rPr>
        <w:t>Archab</w:t>
      </w:r>
      <w:proofErr w:type="spellEnd"/>
      <w:r>
        <w:rPr>
          <w:rFonts w:ascii="Times New Roman" w:hAnsi="Times New Roman"/>
          <w:bCs/>
          <w:sz w:val="24"/>
          <w:szCs w:val="24"/>
          <w:lang w:val="lv-LV"/>
        </w:rPr>
        <w:t xml:space="preserve">” </w:t>
      </w:r>
      <w:proofErr w:type="spellStart"/>
      <w:r>
        <w:rPr>
          <w:rFonts w:ascii="Times New Roman" w:hAnsi="Times New Roman"/>
          <w:bCs/>
          <w:sz w:val="24"/>
          <w:szCs w:val="24"/>
          <w:lang w:val="lv-LV"/>
        </w:rPr>
        <w:t>reģ</w:t>
      </w:r>
      <w:proofErr w:type="spellEnd"/>
      <w:r>
        <w:rPr>
          <w:rFonts w:ascii="Times New Roman" w:hAnsi="Times New Roman"/>
          <w:bCs/>
          <w:sz w:val="24"/>
          <w:szCs w:val="24"/>
          <w:lang w:val="lv-LV"/>
        </w:rPr>
        <w:t xml:space="preserve">. nr. </w:t>
      </w:r>
      <w:r w:rsidRPr="00BA3F6F">
        <w:rPr>
          <w:rFonts w:ascii="Times New Roman" w:hAnsi="Times New Roman"/>
          <w:bCs/>
          <w:sz w:val="24"/>
          <w:szCs w:val="24"/>
          <w:lang w:val="lv-LV"/>
        </w:rPr>
        <w:t>50103893421</w:t>
      </w:r>
      <w:r>
        <w:rPr>
          <w:rFonts w:ascii="Times New Roman" w:hAnsi="Times New Roman"/>
          <w:bCs/>
          <w:sz w:val="24"/>
          <w:szCs w:val="24"/>
          <w:lang w:val="lv-LV"/>
        </w:rPr>
        <w:t xml:space="preserve">, </w:t>
      </w:r>
      <w:r w:rsidRPr="00BA3F6F">
        <w:rPr>
          <w:rFonts w:ascii="Times New Roman" w:hAnsi="Times New Roman"/>
          <w:bCs/>
          <w:sz w:val="24"/>
          <w:szCs w:val="24"/>
          <w:lang w:val="lv-LV"/>
        </w:rPr>
        <w:t>Ģertrūdes prospekts 2, Jūrmala, LV-2008</w:t>
      </w:r>
      <w:r>
        <w:rPr>
          <w:rFonts w:ascii="Times New Roman" w:hAnsi="Times New Roman"/>
          <w:bCs/>
          <w:sz w:val="24"/>
          <w:szCs w:val="24"/>
          <w:lang w:val="lv-LV"/>
        </w:rPr>
        <w:t xml:space="preserve">, tālrunis: </w:t>
      </w:r>
      <w:r w:rsidRPr="00BA3F6F">
        <w:rPr>
          <w:rFonts w:ascii="Times New Roman" w:hAnsi="Times New Roman"/>
          <w:bCs/>
          <w:sz w:val="24"/>
          <w:szCs w:val="24"/>
          <w:lang w:val="lv-LV"/>
        </w:rPr>
        <w:t>28674762</w:t>
      </w:r>
      <w:r>
        <w:rPr>
          <w:rFonts w:ascii="Times New Roman" w:hAnsi="Times New Roman"/>
          <w:bCs/>
          <w:sz w:val="24"/>
          <w:szCs w:val="24"/>
          <w:lang w:val="lv-LV"/>
        </w:rPr>
        <w:t xml:space="preserve">, e-pasts: </w:t>
      </w:r>
      <w:r w:rsidRPr="00BA3F6F">
        <w:rPr>
          <w:rFonts w:ascii="Times New Roman" w:hAnsi="Times New Roman"/>
          <w:bCs/>
          <w:sz w:val="24"/>
          <w:szCs w:val="24"/>
          <w:lang w:val="lv-LV"/>
        </w:rPr>
        <w:t>miks.archab@gmail.com</w:t>
      </w:r>
      <w:r>
        <w:rPr>
          <w:rFonts w:ascii="Times New Roman" w:hAnsi="Times New Roman"/>
          <w:bCs/>
          <w:sz w:val="24"/>
          <w:szCs w:val="24"/>
          <w:lang w:val="lv-LV"/>
        </w:rPr>
        <w:t xml:space="preserve"> (turpmāk – Pilnvarotā persona).</w:t>
      </w:r>
    </w:p>
    <w:p w14:paraId="4B321679" w14:textId="77777777" w:rsidR="009F0F6E" w:rsidRPr="005126C6" w:rsidRDefault="009F0F6E" w:rsidP="00EF460E">
      <w:pPr>
        <w:spacing w:after="0" w:line="240" w:lineRule="auto"/>
        <w:ind w:right="26"/>
        <w:jc w:val="both"/>
        <w:rPr>
          <w:rFonts w:ascii="Times New Roman" w:hAnsi="Times New Roman"/>
          <w:bCs/>
          <w:sz w:val="24"/>
          <w:szCs w:val="24"/>
          <w:lang w:val="lv-LV"/>
        </w:rPr>
      </w:pPr>
    </w:p>
    <w:p w14:paraId="02EFC437"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Paredzētās darbības nosaukums: </w:t>
      </w:r>
    </w:p>
    <w:p w14:paraId="43471486" w14:textId="4480A85B" w:rsidR="00AE10A1" w:rsidRPr="005126C6" w:rsidRDefault="00BA3F6F" w:rsidP="00EF460E">
      <w:pPr>
        <w:widowControl/>
        <w:tabs>
          <w:tab w:val="left" w:pos="709"/>
          <w:tab w:val="left" w:pos="2835"/>
          <w:tab w:val="left" w:pos="7230"/>
        </w:tabs>
        <w:spacing w:after="0" w:line="240" w:lineRule="auto"/>
        <w:jc w:val="both"/>
        <w:rPr>
          <w:rFonts w:ascii="Times New Roman" w:hAnsi="Times New Roman"/>
          <w:bCs/>
          <w:sz w:val="24"/>
          <w:szCs w:val="24"/>
          <w:lang w:val="lv-LV"/>
        </w:rPr>
      </w:pPr>
      <w:r>
        <w:rPr>
          <w:rFonts w:ascii="Times New Roman" w:hAnsi="Times New Roman"/>
          <w:bCs/>
          <w:sz w:val="24"/>
          <w:szCs w:val="24"/>
          <w:lang w:val="lv-LV"/>
        </w:rPr>
        <w:t>Palīgēkas - pirts</w:t>
      </w:r>
      <w:r w:rsidR="00581447" w:rsidRPr="005126C6">
        <w:rPr>
          <w:rFonts w:ascii="Times New Roman" w:hAnsi="Times New Roman"/>
          <w:bCs/>
          <w:sz w:val="24"/>
          <w:szCs w:val="24"/>
          <w:lang w:val="lv-LV"/>
        </w:rPr>
        <w:t xml:space="preserve"> </w:t>
      </w:r>
      <w:r w:rsidR="00883161" w:rsidRPr="005126C6">
        <w:rPr>
          <w:rFonts w:ascii="Times New Roman" w:hAnsi="Times New Roman"/>
          <w:bCs/>
          <w:sz w:val="24"/>
          <w:szCs w:val="24"/>
          <w:lang w:val="lv-LV"/>
        </w:rPr>
        <w:t>būvniecība</w:t>
      </w:r>
      <w:r w:rsidR="00581447" w:rsidRPr="005126C6">
        <w:rPr>
          <w:rFonts w:ascii="Times New Roman" w:hAnsi="Times New Roman"/>
          <w:bCs/>
          <w:sz w:val="24"/>
          <w:szCs w:val="24"/>
          <w:lang w:val="lv-LV"/>
        </w:rPr>
        <w:t xml:space="preserve"> </w:t>
      </w:r>
      <w:r w:rsidR="00E07EC0" w:rsidRPr="005126C6">
        <w:rPr>
          <w:rFonts w:ascii="Times New Roman" w:hAnsi="Times New Roman"/>
          <w:bCs/>
          <w:sz w:val="24"/>
          <w:szCs w:val="24"/>
          <w:lang w:val="lv-LV"/>
        </w:rPr>
        <w:t>(turpmāk - Paredzētā darbība)</w:t>
      </w:r>
      <w:r w:rsidR="00581447" w:rsidRPr="005126C6">
        <w:rPr>
          <w:rFonts w:ascii="Times New Roman" w:hAnsi="Times New Roman"/>
          <w:bCs/>
          <w:sz w:val="24"/>
          <w:szCs w:val="24"/>
          <w:lang w:val="lv-LV"/>
        </w:rPr>
        <w:t>.</w:t>
      </w:r>
    </w:p>
    <w:p w14:paraId="18EB2869" w14:textId="77777777" w:rsidR="00AE10A1" w:rsidRPr="005126C6" w:rsidRDefault="00AE10A1" w:rsidP="00EF460E">
      <w:pPr>
        <w:widowControl/>
        <w:tabs>
          <w:tab w:val="left" w:pos="709"/>
          <w:tab w:val="left" w:pos="2835"/>
          <w:tab w:val="left" w:pos="7230"/>
        </w:tabs>
        <w:spacing w:after="0" w:line="240" w:lineRule="auto"/>
        <w:jc w:val="both"/>
        <w:rPr>
          <w:rFonts w:ascii="Times New Roman" w:eastAsia="Times New Roman" w:hAnsi="Times New Roman"/>
          <w:bCs/>
          <w:sz w:val="24"/>
          <w:szCs w:val="24"/>
          <w:lang w:val="lv-LV"/>
        </w:rPr>
      </w:pPr>
    </w:p>
    <w:p w14:paraId="1079F274"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Paredzētās darbības norises vieta: </w:t>
      </w:r>
    </w:p>
    <w:p w14:paraId="3157095C" w14:textId="0BEB869D" w:rsidR="00AE10A1" w:rsidRPr="005126C6" w:rsidRDefault="005E7FE3" w:rsidP="00EF460E">
      <w:pPr>
        <w:autoSpaceDE w:val="0"/>
        <w:autoSpaceDN w:val="0"/>
        <w:adjustRightInd w:val="0"/>
        <w:spacing w:after="0" w:line="240" w:lineRule="auto"/>
        <w:jc w:val="both"/>
        <w:rPr>
          <w:rFonts w:ascii="Times New Roman" w:hAnsi="Times New Roman"/>
          <w:bCs/>
          <w:sz w:val="24"/>
          <w:szCs w:val="24"/>
          <w:lang w:val="lv-LV"/>
        </w:rPr>
      </w:pPr>
      <w:bookmarkStart w:id="0" w:name="_Hlk98927135"/>
      <w:r>
        <w:rPr>
          <w:rFonts w:ascii="Times New Roman" w:hAnsi="Times New Roman"/>
          <w:bCs/>
          <w:sz w:val="24"/>
          <w:szCs w:val="24"/>
          <w:lang w:val="lv-LV"/>
        </w:rPr>
        <w:t>Ernesta Birznieka – Upīša iela 13</w:t>
      </w:r>
      <w:r w:rsidR="00AE10A1" w:rsidRPr="005126C6">
        <w:rPr>
          <w:rFonts w:ascii="Times New Roman" w:hAnsi="Times New Roman"/>
          <w:bCs/>
          <w:sz w:val="24"/>
          <w:szCs w:val="24"/>
          <w:lang w:val="lv-LV"/>
        </w:rPr>
        <w:t xml:space="preserve"> (zemes vienības kadastra apzīmējum</w:t>
      </w:r>
      <w:r>
        <w:rPr>
          <w:rFonts w:ascii="Times New Roman" w:hAnsi="Times New Roman"/>
          <w:bCs/>
          <w:sz w:val="24"/>
          <w:szCs w:val="24"/>
          <w:lang w:val="lv-LV"/>
        </w:rPr>
        <w:t>s</w:t>
      </w:r>
      <w:r w:rsidR="00AE10A1" w:rsidRPr="005126C6">
        <w:rPr>
          <w:rFonts w:ascii="Times New Roman" w:hAnsi="Times New Roman"/>
          <w:bCs/>
          <w:sz w:val="24"/>
          <w:szCs w:val="24"/>
          <w:lang w:val="lv-LV"/>
        </w:rPr>
        <w:t xml:space="preserve"> </w:t>
      </w:r>
      <w:r w:rsidRPr="005E7FE3">
        <w:rPr>
          <w:rFonts w:ascii="Times New Roman" w:hAnsi="Times New Roman"/>
          <w:bCs/>
          <w:sz w:val="24"/>
          <w:szCs w:val="24"/>
          <w:lang w:val="lv-LV"/>
        </w:rPr>
        <w:t>13000041801</w:t>
      </w:r>
      <w:r w:rsidR="00AE10A1" w:rsidRPr="005126C6">
        <w:rPr>
          <w:rFonts w:ascii="Times New Roman" w:hAnsi="Times New Roman"/>
          <w:bCs/>
          <w:sz w:val="24"/>
          <w:szCs w:val="24"/>
          <w:lang w:val="lv-LV"/>
        </w:rPr>
        <w:t>), Jūrmala</w:t>
      </w:r>
      <w:bookmarkEnd w:id="0"/>
      <w:r w:rsidR="00AE10A1" w:rsidRPr="005126C6">
        <w:rPr>
          <w:rFonts w:ascii="Times New Roman" w:hAnsi="Times New Roman"/>
          <w:bCs/>
          <w:sz w:val="24"/>
          <w:szCs w:val="24"/>
          <w:lang w:val="lv-LV"/>
        </w:rPr>
        <w:t xml:space="preserve"> (turpmāk – </w:t>
      </w:r>
      <w:r w:rsidR="009A11DB" w:rsidRPr="005126C6">
        <w:rPr>
          <w:rFonts w:ascii="Times New Roman" w:hAnsi="Times New Roman"/>
          <w:bCs/>
          <w:sz w:val="24"/>
          <w:szCs w:val="24"/>
          <w:lang w:val="lv-LV"/>
        </w:rPr>
        <w:t>Norises vieta</w:t>
      </w:r>
      <w:r w:rsidR="00AE10A1" w:rsidRPr="005126C6">
        <w:rPr>
          <w:rFonts w:ascii="Times New Roman" w:hAnsi="Times New Roman"/>
          <w:bCs/>
          <w:sz w:val="24"/>
          <w:szCs w:val="24"/>
          <w:lang w:val="lv-LV"/>
        </w:rPr>
        <w:t>).</w:t>
      </w:r>
    </w:p>
    <w:p w14:paraId="730ED141" w14:textId="77777777" w:rsidR="00AE10A1" w:rsidRPr="005126C6" w:rsidRDefault="00AE10A1" w:rsidP="00EF460E">
      <w:pPr>
        <w:autoSpaceDE w:val="0"/>
        <w:autoSpaceDN w:val="0"/>
        <w:adjustRightInd w:val="0"/>
        <w:spacing w:after="0" w:line="240" w:lineRule="auto"/>
        <w:jc w:val="both"/>
        <w:rPr>
          <w:rFonts w:ascii="Times New Roman" w:hAnsi="Times New Roman"/>
          <w:iCs/>
          <w:sz w:val="24"/>
          <w:szCs w:val="24"/>
          <w:lang w:val="lv-LV"/>
        </w:rPr>
      </w:pPr>
    </w:p>
    <w:p w14:paraId="1A7EABB8"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Informācija par paredzēto darbību, iespējamām paredzētās darbības vietām un</w:t>
      </w:r>
    </w:p>
    <w:p w14:paraId="088E6420" w14:textId="77777777" w:rsidR="00AE10A1" w:rsidRPr="005126C6" w:rsidRDefault="00AE10A1" w:rsidP="00EF460E">
      <w:pPr>
        <w:suppressAutoHyphens/>
        <w:spacing w:after="0" w:line="240" w:lineRule="auto"/>
        <w:ind w:left="-1"/>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izmantojamo tehnoloģiju veidiem: </w:t>
      </w:r>
    </w:p>
    <w:p w14:paraId="301188D2" w14:textId="3D5F5CDD" w:rsidR="00F554DB" w:rsidRDefault="00AE10A1"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Valsts vides dienesta </w:t>
      </w:r>
      <w:r w:rsidR="009F0F6E" w:rsidRPr="005126C6">
        <w:rPr>
          <w:rFonts w:ascii="Times New Roman" w:hAnsi="Times New Roman"/>
          <w:sz w:val="24"/>
          <w:szCs w:val="24"/>
          <w:lang w:val="lv-LV"/>
        </w:rPr>
        <w:t>Atļauju</w:t>
      </w:r>
      <w:r w:rsidRPr="005126C6">
        <w:rPr>
          <w:rFonts w:ascii="Times New Roman" w:hAnsi="Times New Roman"/>
          <w:sz w:val="24"/>
          <w:szCs w:val="24"/>
          <w:lang w:val="lv-LV"/>
        </w:rPr>
        <w:t xml:space="preserve"> pārvalde (turpmāk – Dienests) 2022. gada </w:t>
      </w:r>
      <w:r w:rsidR="009C40D9">
        <w:rPr>
          <w:rFonts w:ascii="Times New Roman" w:hAnsi="Times New Roman"/>
          <w:sz w:val="24"/>
          <w:szCs w:val="24"/>
          <w:lang w:val="lv-LV"/>
        </w:rPr>
        <w:t>25</w:t>
      </w:r>
      <w:r w:rsidR="009F0F6E" w:rsidRPr="005126C6">
        <w:rPr>
          <w:rFonts w:ascii="Times New Roman" w:hAnsi="Times New Roman"/>
          <w:sz w:val="24"/>
          <w:szCs w:val="24"/>
          <w:lang w:val="lv-LV"/>
        </w:rPr>
        <w:t xml:space="preserve">. </w:t>
      </w:r>
      <w:r w:rsidR="009C40D9">
        <w:rPr>
          <w:rFonts w:ascii="Times New Roman" w:hAnsi="Times New Roman"/>
          <w:sz w:val="24"/>
          <w:szCs w:val="24"/>
          <w:lang w:val="lv-LV"/>
        </w:rPr>
        <w:t>oktobrī</w:t>
      </w:r>
      <w:r w:rsidR="00FE6A01">
        <w:rPr>
          <w:rFonts w:ascii="Times New Roman" w:hAnsi="Times New Roman"/>
          <w:sz w:val="24"/>
          <w:szCs w:val="24"/>
          <w:lang w:val="lv-LV"/>
        </w:rPr>
        <w:t xml:space="preserve"> </w:t>
      </w:r>
      <w:r w:rsidRPr="005126C6">
        <w:rPr>
          <w:rFonts w:ascii="Times New Roman" w:hAnsi="Times New Roman"/>
          <w:sz w:val="24"/>
          <w:szCs w:val="24"/>
          <w:lang w:val="lv-LV"/>
        </w:rPr>
        <w:t xml:space="preserve">saņēma </w:t>
      </w:r>
      <w:r w:rsidR="00FE6A01">
        <w:rPr>
          <w:rFonts w:ascii="Times New Roman" w:hAnsi="Times New Roman"/>
          <w:sz w:val="24"/>
          <w:szCs w:val="24"/>
          <w:lang w:val="lv-LV"/>
        </w:rPr>
        <w:t>I</w:t>
      </w:r>
      <w:r w:rsidRPr="005126C6">
        <w:rPr>
          <w:rFonts w:ascii="Times New Roman" w:hAnsi="Times New Roman"/>
          <w:sz w:val="24"/>
          <w:szCs w:val="24"/>
          <w:lang w:val="lv-LV"/>
        </w:rPr>
        <w:t>erosinātāja</w:t>
      </w:r>
      <w:r w:rsidR="009C40D9">
        <w:rPr>
          <w:rFonts w:ascii="Times New Roman" w:hAnsi="Times New Roman"/>
          <w:sz w:val="24"/>
          <w:szCs w:val="24"/>
          <w:lang w:val="lv-LV"/>
        </w:rPr>
        <w:t>s</w:t>
      </w:r>
      <w:r w:rsidRPr="005126C6">
        <w:rPr>
          <w:rFonts w:ascii="Times New Roman" w:hAnsi="Times New Roman"/>
          <w:sz w:val="24"/>
          <w:szCs w:val="24"/>
          <w:lang w:val="lv-LV"/>
        </w:rPr>
        <w:t xml:space="preserve"> </w:t>
      </w:r>
      <w:r w:rsidR="009C40D9">
        <w:rPr>
          <w:rFonts w:ascii="Times New Roman" w:hAnsi="Times New Roman"/>
          <w:sz w:val="24"/>
          <w:szCs w:val="24"/>
          <w:lang w:val="lv-LV"/>
        </w:rPr>
        <w:t>P</w:t>
      </w:r>
      <w:r w:rsidRPr="005126C6">
        <w:rPr>
          <w:rFonts w:ascii="Times New Roman" w:hAnsi="Times New Roman"/>
          <w:sz w:val="24"/>
          <w:szCs w:val="24"/>
          <w:lang w:val="lv-LV"/>
        </w:rPr>
        <w:t xml:space="preserve">ilnvarotās personas iesniegumu ietekmes uz vidi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veikšanai </w:t>
      </w:r>
      <w:r w:rsidR="009A11DB" w:rsidRPr="005126C6">
        <w:rPr>
          <w:rFonts w:ascii="Times New Roman" w:hAnsi="Times New Roman"/>
          <w:sz w:val="24"/>
          <w:szCs w:val="24"/>
          <w:lang w:val="lv-LV"/>
        </w:rPr>
        <w:t>Paredzētajai darbībai Norises vietā.</w:t>
      </w:r>
    </w:p>
    <w:p w14:paraId="0E7A669A" w14:textId="337B998F" w:rsidR="002B4884" w:rsidRPr="005126C6" w:rsidRDefault="002B4884" w:rsidP="00EF460E">
      <w:pPr>
        <w:autoSpaceDE w:val="0"/>
        <w:autoSpaceDN w:val="0"/>
        <w:adjustRightInd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Projekts paredz </w:t>
      </w:r>
      <w:r w:rsidRPr="002B4884">
        <w:rPr>
          <w:rFonts w:ascii="Times New Roman" w:hAnsi="Times New Roman"/>
          <w:sz w:val="24"/>
          <w:szCs w:val="24"/>
          <w:lang w:val="lv-LV"/>
        </w:rPr>
        <w:t>palīgēkas - pirts būvniecīb</w:t>
      </w:r>
      <w:r>
        <w:rPr>
          <w:rFonts w:ascii="Times New Roman" w:hAnsi="Times New Roman"/>
          <w:sz w:val="24"/>
          <w:szCs w:val="24"/>
          <w:lang w:val="lv-LV"/>
        </w:rPr>
        <w:t>u</w:t>
      </w:r>
      <w:r w:rsidRPr="002B4884">
        <w:rPr>
          <w:rFonts w:ascii="Times New Roman" w:hAnsi="Times New Roman"/>
          <w:sz w:val="24"/>
          <w:szCs w:val="24"/>
          <w:lang w:val="lv-LV"/>
        </w:rPr>
        <w:t xml:space="preserve"> ar apbūves laukumu ~84 m</w:t>
      </w:r>
      <w:r w:rsidRPr="002B4884">
        <w:rPr>
          <w:rFonts w:ascii="Times New Roman" w:hAnsi="Times New Roman"/>
          <w:sz w:val="24"/>
          <w:szCs w:val="24"/>
          <w:vertAlign w:val="superscript"/>
          <w:lang w:val="lv-LV"/>
        </w:rPr>
        <w:t>2</w:t>
      </w:r>
      <w:r w:rsidRPr="002B4884">
        <w:rPr>
          <w:rFonts w:ascii="Times New Roman" w:hAnsi="Times New Roman"/>
          <w:sz w:val="24"/>
          <w:szCs w:val="24"/>
          <w:lang w:val="lv-LV"/>
        </w:rPr>
        <w:t>. Ēkai paredzēti šādi inženierkomunikāciju risinājumi: ūdensapgāde</w:t>
      </w:r>
      <w:r w:rsidR="005A27F1">
        <w:rPr>
          <w:rFonts w:ascii="Times New Roman" w:hAnsi="Times New Roman"/>
          <w:sz w:val="24"/>
          <w:szCs w:val="24"/>
          <w:lang w:val="lv-LV"/>
        </w:rPr>
        <w:t>s</w:t>
      </w:r>
      <w:r w:rsidRPr="002B4884">
        <w:rPr>
          <w:rFonts w:ascii="Times New Roman" w:hAnsi="Times New Roman"/>
          <w:sz w:val="24"/>
          <w:szCs w:val="24"/>
          <w:lang w:val="lv-LV"/>
        </w:rPr>
        <w:t xml:space="preserve"> un sadzīves kanalizācija</w:t>
      </w:r>
      <w:r w:rsidR="005A27F1">
        <w:rPr>
          <w:rFonts w:ascii="Times New Roman" w:hAnsi="Times New Roman"/>
          <w:sz w:val="24"/>
          <w:szCs w:val="24"/>
          <w:lang w:val="lv-LV"/>
        </w:rPr>
        <w:t>s nodrošināšanai</w:t>
      </w:r>
      <w:r w:rsidRPr="002B4884">
        <w:rPr>
          <w:rFonts w:ascii="Times New Roman" w:hAnsi="Times New Roman"/>
          <w:sz w:val="24"/>
          <w:szCs w:val="24"/>
          <w:lang w:val="lv-LV"/>
        </w:rPr>
        <w:t xml:space="preserve"> paredzēts </w:t>
      </w:r>
      <w:proofErr w:type="spellStart"/>
      <w:r w:rsidRPr="002B4884">
        <w:rPr>
          <w:rFonts w:ascii="Times New Roman" w:hAnsi="Times New Roman"/>
          <w:sz w:val="24"/>
          <w:szCs w:val="24"/>
          <w:lang w:val="lv-LV"/>
        </w:rPr>
        <w:t>pieslēgums</w:t>
      </w:r>
      <w:proofErr w:type="spellEnd"/>
      <w:r w:rsidRPr="002B4884">
        <w:rPr>
          <w:rFonts w:ascii="Times New Roman" w:hAnsi="Times New Roman"/>
          <w:sz w:val="24"/>
          <w:szCs w:val="24"/>
          <w:lang w:val="lv-LV"/>
        </w:rPr>
        <w:t xml:space="preserve"> pie SIA “Jūrmalas ūdens” centralizētajiem ūdensapgādes un sadzīves kanalizācijas tīkliem, savukārt siltumapgādi paredzēts nodrošināt ar malkas kamīnu un elektriskajiem konvektoriem.</w:t>
      </w:r>
      <w:r w:rsidR="003D6C07">
        <w:rPr>
          <w:rFonts w:ascii="Times New Roman" w:hAnsi="Times New Roman"/>
          <w:sz w:val="24"/>
          <w:szCs w:val="24"/>
          <w:lang w:val="lv-LV"/>
        </w:rPr>
        <w:t xml:space="preserve"> P</w:t>
      </w:r>
      <w:r w:rsidR="001B2269">
        <w:rPr>
          <w:rFonts w:ascii="Times New Roman" w:hAnsi="Times New Roman"/>
          <w:sz w:val="24"/>
          <w:szCs w:val="24"/>
          <w:lang w:val="lv-LV"/>
        </w:rPr>
        <w:t>lānots</w:t>
      </w:r>
      <w:r w:rsidR="003D6C07">
        <w:rPr>
          <w:rFonts w:ascii="Times New Roman" w:hAnsi="Times New Roman"/>
          <w:sz w:val="24"/>
          <w:szCs w:val="24"/>
          <w:lang w:val="lv-LV"/>
        </w:rPr>
        <w:t xml:space="preserve"> saglabāt esošo piebrauktuvi un ceļus.</w:t>
      </w:r>
      <w:r w:rsidR="001B2269">
        <w:rPr>
          <w:rFonts w:ascii="Times New Roman" w:hAnsi="Times New Roman"/>
          <w:sz w:val="24"/>
          <w:szCs w:val="24"/>
          <w:lang w:val="lv-LV"/>
        </w:rPr>
        <w:t xml:space="preserve"> Paredzētās darbības īstenošanai plānots nocirst 5 kokus.</w:t>
      </w:r>
    </w:p>
    <w:p w14:paraId="65EE42F5" w14:textId="1E93A6F9"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Paredzētās darbības</w:t>
      </w:r>
      <w:r w:rsidR="00D2097C" w:rsidRPr="005126C6">
        <w:rPr>
          <w:rFonts w:ascii="Times New Roman" w:hAnsi="Times New Roman"/>
          <w:sz w:val="24"/>
          <w:szCs w:val="24"/>
          <w:lang w:val="lv-LV"/>
        </w:rPr>
        <w:t xml:space="preserve"> Norises</w:t>
      </w:r>
      <w:r w:rsidRPr="005126C6">
        <w:rPr>
          <w:rFonts w:ascii="Times New Roman" w:hAnsi="Times New Roman"/>
          <w:sz w:val="24"/>
          <w:szCs w:val="24"/>
          <w:lang w:val="lv-LV"/>
        </w:rPr>
        <w:t xml:space="preserve"> vieta atrodas Baltijas jūras un Rīgas jūras līča piekrastes krasta kāpu aizsargjoslas teritorijā un saskaņā ar likuma „Par ietekmes uz vidi novērtējumu”</w:t>
      </w:r>
      <w:r w:rsidR="009F2D59" w:rsidRPr="005126C6">
        <w:rPr>
          <w:rFonts w:ascii="Times New Roman" w:hAnsi="Times New Roman"/>
          <w:sz w:val="24"/>
          <w:szCs w:val="24"/>
          <w:lang w:val="lv-LV"/>
        </w:rPr>
        <w:t xml:space="preserve"> (turpmāk – Novērtējuma likums) </w:t>
      </w:r>
      <w:r w:rsidRPr="005126C6">
        <w:rPr>
          <w:rFonts w:ascii="Times New Roman" w:hAnsi="Times New Roman"/>
          <w:sz w:val="24"/>
          <w:szCs w:val="24"/>
          <w:lang w:val="lv-LV"/>
        </w:rPr>
        <w:t xml:space="preserve"> 2.pielikuma 11.punkta 12.apakšpunktu būvniecības iecerei </w:t>
      </w:r>
      <w:r w:rsidR="003D6C07">
        <w:rPr>
          <w:rFonts w:ascii="Times New Roman" w:hAnsi="Times New Roman"/>
          <w:sz w:val="24"/>
          <w:szCs w:val="24"/>
          <w:lang w:val="lv-LV"/>
        </w:rPr>
        <w:t>–</w:t>
      </w:r>
      <w:r w:rsidRPr="005126C6">
        <w:rPr>
          <w:rFonts w:ascii="Times New Roman" w:hAnsi="Times New Roman"/>
          <w:sz w:val="24"/>
          <w:szCs w:val="24"/>
          <w:lang w:val="lv-LV"/>
        </w:rPr>
        <w:t xml:space="preserve"> </w:t>
      </w:r>
      <w:r w:rsidR="003D6C07">
        <w:rPr>
          <w:rFonts w:ascii="Times New Roman" w:hAnsi="Times New Roman"/>
          <w:sz w:val="24"/>
          <w:szCs w:val="24"/>
          <w:lang w:val="lv-LV"/>
        </w:rPr>
        <w:t>palīgēkas - pirts</w:t>
      </w:r>
      <w:r w:rsidR="00242DAF" w:rsidRPr="005126C6">
        <w:rPr>
          <w:rFonts w:ascii="Times New Roman" w:hAnsi="Times New Roman"/>
          <w:sz w:val="24"/>
          <w:szCs w:val="24"/>
          <w:lang w:val="lv-LV"/>
        </w:rPr>
        <w:t xml:space="preserve"> </w:t>
      </w:r>
      <w:r w:rsidR="0063154E" w:rsidRPr="005126C6">
        <w:rPr>
          <w:rFonts w:ascii="Times New Roman" w:hAnsi="Times New Roman"/>
          <w:sz w:val="24"/>
          <w:szCs w:val="24"/>
          <w:lang w:val="lv-LV"/>
        </w:rPr>
        <w:t>būvniecībai</w:t>
      </w:r>
      <w:r w:rsidR="00A1119E" w:rsidRPr="005126C6">
        <w:rPr>
          <w:rFonts w:ascii="Times New Roman" w:hAnsi="Times New Roman"/>
          <w:sz w:val="24"/>
          <w:szCs w:val="24"/>
          <w:lang w:val="lv-LV"/>
        </w:rPr>
        <w:t xml:space="preserve"> </w:t>
      </w:r>
      <w:r w:rsidRPr="005126C6">
        <w:rPr>
          <w:rFonts w:ascii="Times New Roman" w:hAnsi="Times New Roman"/>
          <w:sz w:val="24"/>
          <w:szCs w:val="24"/>
          <w:lang w:val="lv-LV"/>
        </w:rPr>
        <w:t xml:space="preserve">ir nepieciešams veikt ietekmes uz vidi sākotnējo </w:t>
      </w:r>
      <w:proofErr w:type="spellStart"/>
      <w:r w:rsidRPr="005126C6">
        <w:rPr>
          <w:rFonts w:ascii="Times New Roman" w:hAnsi="Times New Roman"/>
          <w:sz w:val="24"/>
          <w:szCs w:val="24"/>
          <w:lang w:val="lv-LV"/>
        </w:rPr>
        <w:t>izvērtējumu</w:t>
      </w:r>
      <w:proofErr w:type="spellEnd"/>
      <w:r w:rsidRPr="005126C6">
        <w:rPr>
          <w:rFonts w:ascii="Times New Roman" w:hAnsi="Times New Roman"/>
          <w:sz w:val="24"/>
          <w:szCs w:val="24"/>
          <w:lang w:val="lv-LV"/>
        </w:rPr>
        <w:t>.</w:t>
      </w:r>
    </w:p>
    <w:p w14:paraId="008B8EBE" w14:textId="14B247B4" w:rsidR="00AE10A1" w:rsidRPr="005126C6" w:rsidRDefault="00D2097C" w:rsidP="00EF460E">
      <w:pPr>
        <w:spacing w:after="0" w:line="240" w:lineRule="auto"/>
        <w:jc w:val="both"/>
        <w:rPr>
          <w:rFonts w:ascii="Times New Roman" w:hAnsi="Times New Roman"/>
          <w:sz w:val="24"/>
          <w:szCs w:val="23"/>
          <w:lang w:val="lv-LV"/>
        </w:rPr>
      </w:pPr>
      <w:r w:rsidRPr="005126C6">
        <w:rPr>
          <w:rFonts w:ascii="Times New Roman" w:hAnsi="Times New Roman"/>
          <w:sz w:val="24"/>
          <w:szCs w:val="23"/>
          <w:lang w:val="lv-LV"/>
        </w:rPr>
        <w:lastRenderedPageBreak/>
        <w:t>Novērtējuma likuma</w:t>
      </w:r>
      <w:r w:rsidR="00AE10A1" w:rsidRPr="005126C6">
        <w:rPr>
          <w:rFonts w:ascii="Times New Roman" w:hAnsi="Times New Roman"/>
          <w:sz w:val="24"/>
          <w:szCs w:val="23"/>
          <w:lang w:val="lv-LV"/>
        </w:rPr>
        <w:t xml:space="preserve"> 8.pants noteic, ka, piesakot darbību, ierosinātājs norāda vismaz divus dažādus risinājumus attiecībā uz šīs darbības vietu vai izmantojamo tehnoloģiju veidiem. Ņemot vērā, ka pilnvarotā persona iesniegumā nav norādīj</w:t>
      </w:r>
      <w:r w:rsidR="00A1119E" w:rsidRPr="005126C6">
        <w:rPr>
          <w:rFonts w:ascii="Times New Roman" w:hAnsi="Times New Roman"/>
          <w:sz w:val="24"/>
          <w:szCs w:val="23"/>
          <w:lang w:val="lv-LV"/>
        </w:rPr>
        <w:t>usi</w:t>
      </w:r>
      <w:r w:rsidR="00AE10A1" w:rsidRPr="005126C6">
        <w:rPr>
          <w:rFonts w:ascii="Times New Roman" w:hAnsi="Times New Roman"/>
          <w:sz w:val="24"/>
          <w:szCs w:val="23"/>
          <w:lang w:val="lv-LV"/>
        </w:rPr>
        <w:t xml:space="preserve"> divus dažādus risinājumus attiecībā uz šīs darbības vietu vai izmantojamo tehnoloģiju veidiem, Dienests kā otru variantu pieņēma to, ka Ierosinātāj</w:t>
      </w:r>
      <w:r w:rsidR="006347EF">
        <w:rPr>
          <w:rFonts w:ascii="Times New Roman" w:hAnsi="Times New Roman"/>
          <w:sz w:val="24"/>
          <w:szCs w:val="23"/>
          <w:lang w:val="lv-LV"/>
        </w:rPr>
        <w:t>s</w:t>
      </w:r>
      <w:r w:rsidR="00AE10A1" w:rsidRPr="005126C6">
        <w:rPr>
          <w:rFonts w:ascii="Times New Roman" w:hAnsi="Times New Roman"/>
          <w:sz w:val="24"/>
          <w:szCs w:val="23"/>
          <w:lang w:val="lv-LV"/>
        </w:rPr>
        <w:t xml:space="preserve"> varētu neveikt darbību. </w:t>
      </w:r>
    </w:p>
    <w:p w14:paraId="04EFCB6B" w14:textId="77777777" w:rsidR="00AE10A1" w:rsidRPr="005126C6" w:rsidRDefault="00AE10A1" w:rsidP="00EF460E">
      <w:pPr>
        <w:spacing w:after="0" w:line="240" w:lineRule="auto"/>
        <w:rPr>
          <w:rFonts w:ascii="Times New Roman" w:hAnsi="Times New Roman"/>
          <w:szCs w:val="24"/>
          <w:lang w:val="lv-LV"/>
        </w:rPr>
      </w:pPr>
    </w:p>
    <w:p w14:paraId="7E5B8AC8" w14:textId="77777777" w:rsidR="00AE10A1" w:rsidRPr="005126C6" w:rsidRDefault="00AE10A1" w:rsidP="00EF460E">
      <w:pPr>
        <w:spacing w:after="0" w:line="240" w:lineRule="auto"/>
        <w:jc w:val="both"/>
        <w:rPr>
          <w:rFonts w:ascii="Times New Roman" w:hAnsi="Times New Roman"/>
          <w:b/>
          <w:sz w:val="24"/>
          <w:szCs w:val="24"/>
          <w:lang w:val="lv-LV"/>
        </w:rPr>
      </w:pPr>
      <w:r w:rsidRPr="005126C6">
        <w:rPr>
          <w:rFonts w:ascii="Times New Roman" w:hAnsi="Times New Roman"/>
          <w:b/>
          <w:sz w:val="24"/>
          <w:szCs w:val="24"/>
          <w:lang w:val="lv-LV"/>
        </w:rPr>
        <w:t>5.Paredzētās darbības ietekmes uz vidi vērtēšanas nepieciešamības pamatojums (iespējamās ietekmes būtiskuma novērtējums):</w:t>
      </w:r>
    </w:p>
    <w:p w14:paraId="7E6BFC5D" w14:textId="1078DEA6" w:rsidR="008366D3" w:rsidRPr="005126C6" w:rsidRDefault="00BB08B3" w:rsidP="00BB08B3">
      <w:pPr>
        <w:spacing w:after="0" w:line="240" w:lineRule="auto"/>
        <w:ind w:firstLine="567"/>
        <w:jc w:val="both"/>
        <w:rPr>
          <w:rFonts w:ascii="Times New Roman" w:hAnsi="Times New Roman"/>
          <w:sz w:val="24"/>
          <w:szCs w:val="24"/>
          <w:lang w:val="lv-LV"/>
        </w:rPr>
      </w:pPr>
      <w:r>
        <w:rPr>
          <w:rFonts w:ascii="Times New Roman" w:hAnsi="Times New Roman"/>
          <w:sz w:val="24"/>
          <w:szCs w:val="24"/>
          <w:lang w:val="lv-LV"/>
        </w:rPr>
        <w:t xml:space="preserve"> </w:t>
      </w:r>
      <w:r w:rsidR="008366D3" w:rsidRPr="005126C6">
        <w:rPr>
          <w:rFonts w:ascii="Times New Roman" w:hAnsi="Times New Roman"/>
          <w:sz w:val="24"/>
          <w:szCs w:val="24"/>
          <w:lang w:val="lv-LV"/>
        </w:rPr>
        <w:t>Veikts, pamatojoties uz Novērtējuma likuma 3.</w:t>
      </w:r>
      <w:r w:rsidR="008366D3" w:rsidRPr="005126C6">
        <w:rPr>
          <w:rFonts w:ascii="Times New Roman" w:hAnsi="Times New Roman"/>
          <w:sz w:val="24"/>
          <w:szCs w:val="24"/>
          <w:vertAlign w:val="superscript"/>
          <w:lang w:val="lv-LV"/>
        </w:rPr>
        <w:t>2</w:t>
      </w:r>
      <w:r w:rsidR="008366D3" w:rsidRPr="005126C6">
        <w:rPr>
          <w:rFonts w:ascii="Times New Roman" w:hAnsi="Times New Roman"/>
          <w:sz w:val="24"/>
          <w:szCs w:val="24"/>
          <w:lang w:val="lv-LV"/>
        </w:rPr>
        <w:t xml:space="preserve"> pantu, 2.pielikuma 11.punkta 12.apakšpunktu</w:t>
      </w:r>
      <w:r w:rsidR="008366D3" w:rsidRPr="005126C6">
        <w:rPr>
          <w:rStyle w:val="IntenseEmphasis"/>
          <w:rFonts w:ascii="Times New Roman" w:hAnsi="Times New Roman"/>
          <w:sz w:val="24"/>
          <w:szCs w:val="24"/>
          <w:lang w:val="lv-LV"/>
        </w:rPr>
        <w:t xml:space="preserve">, </w:t>
      </w:r>
      <w:r w:rsidR="008366D3" w:rsidRPr="005126C6">
        <w:rPr>
          <w:rFonts w:ascii="Times New Roman" w:hAnsi="Times New Roman"/>
          <w:sz w:val="24"/>
          <w:szCs w:val="24"/>
          <w:lang w:val="lv-LV"/>
        </w:rPr>
        <w:t xml:space="preserve">un Ministru kabineta 2015. gada 13. janvāra noteikumu Nr.18 „Kārtība, kādā novērtē paredzētās darbības ietekmi uz vidi un akceptē paredzēto darbību” 13. punktu, kā arī Administratīvā procesa likuma 85. pantu. Novērtēšana veikta, balstoties uz Eiropas Savienības sākotnējā </w:t>
      </w:r>
      <w:proofErr w:type="spellStart"/>
      <w:r w:rsidR="008366D3" w:rsidRPr="005126C6">
        <w:rPr>
          <w:rFonts w:ascii="Times New Roman" w:hAnsi="Times New Roman"/>
          <w:sz w:val="24"/>
          <w:szCs w:val="24"/>
          <w:lang w:val="lv-LV"/>
        </w:rPr>
        <w:t>izvērtējuma</w:t>
      </w:r>
      <w:proofErr w:type="spellEnd"/>
      <w:r w:rsidR="008366D3" w:rsidRPr="005126C6">
        <w:rPr>
          <w:rFonts w:ascii="Times New Roman" w:hAnsi="Times New Roman"/>
          <w:sz w:val="24"/>
          <w:szCs w:val="24"/>
          <w:lang w:val="lv-LV"/>
        </w:rPr>
        <w:t xml:space="preserve"> vadlīnijās noteikto pieeju un kritērijiem, kas interpretē Eiropas Parlamenta un Padomes direktīvu 2014/52/ES (ar ko groza Direktīvu 2011/92/ES par dažu sabiedrisku un privātu projektu ietekmes uz vidi novērtējumu).  </w:t>
      </w:r>
    </w:p>
    <w:p w14:paraId="51D59F87" w14:textId="37D44207" w:rsidR="001A6D5C" w:rsidRPr="009D2BFC" w:rsidRDefault="00AE10A1" w:rsidP="001A6D5C">
      <w:pPr>
        <w:spacing w:after="0" w:line="240" w:lineRule="auto"/>
        <w:ind w:firstLine="567"/>
        <w:jc w:val="both"/>
        <w:rPr>
          <w:rFonts w:ascii="Times New Roman" w:hAnsi="Times New Roman"/>
          <w:sz w:val="24"/>
          <w:lang w:val="lv-LV"/>
        </w:rPr>
      </w:pPr>
      <w:r w:rsidRPr="005126C6">
        <w:rPr>
          <w:rFonts w:ascii="Times New Roman" w:hAnsi="Times New Roman"/>
          <w:sz w:val="24"/>
          <w:lang w:val="lv-LV"/>
        </w:rPr>
        <w:t xml:space="preserve">Izvērtējot paredzētās darbības iespējamās ietekmes un to būtiskumu, tika izmantoti </w:t>
      </w:r>
      <w:r w:rsidR="008366D3" w:rsidRPr="005126C6">
        <w:rPr>
          <w:rFonts w:ascii="Times New Roman" w:hAnsi="Times New Roman"/>
          <w:sz w:val="24"/>
          <w:szCs w:val="24"/>
          <w:lang w:val="lv-LV"/>
        </w:rPr>
        <w:t>Novērtējuma likuma</w:t>
      </w:r>
      <w:r w:rsidRPr="005126C6">
        <w:rPr>
          <w:rFonts w:ascii="Times New Roman" w:hAnsi="Times New Roman"/>
          <w:sz w:val="24"/>
          <w:lang w:val="lv-LV"/>
        </w:rPr>
        <w:t xml:space="preserve"> 11.panta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savstarpējo un </w:t>
      </w:r>
      <w:r w:rsidRPr="009D2BFC">
        <w:rPr>
          <w:rFonts w:ascii="Times New Roman" w:hAnsi="Times New Roman"/>
          <w:sz w:val="24"/>
          <w:lang w:val="lv-LV"/>
        </w:rPr>
        <w:t>kopējo ietekmi uz citām esošām vai apstiprinātām paredzētajām darbībām, kas ietekmē vienu un to pašu teritoriju; iespēju pilnvērtīgi samazināt paredzēto ietekmi uz vidi)</w:t>
      </w:r>
      <w:r w:rsidR="008366D3" w:rsidRPr="009D2BFC">
        <w:rPr>
          <w:rFonts w:ascii="Times New Roman" w:hAnsi="Times New Roman"/>
          <w:sz w:val="24"/>
          <w:lang w:val="lv-LV"/>
        </w:rPr>
        <w:t>.</w:t>
      </w:r>
    </w:p>
    <w:p w14:paraId="3F8DCAC9" w14:textId="7B91CA8D" w:rsidR="001A6D5C" w:rsidRPr="009D2BFC" w:rsidRDefault="001A6D5C" w:rsidP="00AD713F">
      <w:pPr>
        <w:autoSpaceDE w:val="0"/>
        <w:autoSpaceDN w:val="0"/>
        <w:adjustRightInd w:val="0"/>
        <w:spacing w:after="0" w:line="240" w:lineRule="auto"/>
        <w:ind w:firstLine="567"/>
        <w:jc w:val="both"/>
        <w:rPr>
          <w:rFonts w:ascii="RimTimes" w:eastAsia="Times New Roman" w:hAnsi="RimTimes"/>
          <w:sz w:val="24"/>
          <w:szCs w:val="20"/>
          <w:lang w:val="lv-LV" w:eastAsia="x-none"/>
        </w:rPr>
      </w:pPr>
      <w:r w:rsidRPr="009D2BFC">
        <w:rPr>
          <w:rFonts w:ascii="RimTimes" w:eastAsia="Times New Roman" w:hAnsi="RimTimes"/>
          <w:sz w:val="24"/>
          <w:szCs w:val="20"/>
          <w:lang w:val="lv-LV" w:eastAsia="x-none"/>
        </w:rPr>
        <w:t>Būtiskākie ietekmes aspekti ir saistīti ar likuma “Par ietekmes uz vidi novērtējumu” 11. panta otrās daļas 3) punkta b), g) apakšpunktu: dabiskās vides absorbcijas spēja, kas vērtējama, pievēršot īpašu uzmanību Baltijas jūras un Rīgas jūras līča piekrastes aizsargjoslai un jūras videi, blīvi apdzīvotām teritorijām, ņemot vērā trešās daļas 1) punktu: ietekmes apjomu un telpisko izplatību (iespējami ietekmei pakļautās teritorijas lielumu un pakļauto iedzīvotāju skaitu</w:t>
      </w:r>
      <w:r w:rsidR="00BE5693" w:rsidRPr="009D2BFC">
        <w:rPr>
          <w:rFonts w:asciiTheme="minorHAnsi" w:eastAsia="Times New Roman" w:hAnsiTheme="minorHAnsi"/>
          <w:sz w:val="24"/>
          <w:szCs w:val="20"/>
          <w:lang w:val="lv-LV" w:eastAsia="x-none"/>
        </w:rPr>
        <w:t>)</w:t>
      </w:r>
      <w:r w:rsidRPr="009D2BFC">
        <w:rPr>
          <w:rFonts w:ascii="RimTimes" w:eastAsia="Times New Roman" w:hAnsi="RimTimes"/>
          <w:sz w:val="24"/>
          <w:szCs w:val="20"/>
          <w:lang w:val="lv-LV" w:eastAsia="x-none"/>
        </w:rPr>
        <w:t>.</w:t>
      </w:r>
    </w:p>
    <w:p w14:paraId="5BE6D718" w14:textId="6A5E5272" w:rsidR="00AD713F" w:rsidRDefault="00AD713F" w:rsidP="00AD713F">
      <w:pPr>
        <w:autoSpaceDE w:val="0"/>
        <w:autoSpaceDN w:val="0"/>
        <w:adjustRightInd w:val="0"/>
        <w:spacing w:after="0" w:line="240" w:lineRule="auto"/>
        <w:ind w:firstLine="567"/>
        <w:jc w:val="both"/>
        <w:rPr>
          <w:rFonts w:ascii="Times New Roman" w:hAnsi="Times New Roman"/>
          <w:sz w:val="24"/>
          <w:szCs w:val="24"/>
          <w:lang w:val="lv-LV"/>
        </w:rPr>
      </w:pPr>
      <w:r w:rsidRPr="0028214B">
        <w:rPr>
          <w:rFonts w:ascii="Times New Roman" w:hAnsi="Times New Roman"/>
          <w:sz w:val="24"/>
          <w:szCs w:val="24"/>
          <w:lang w:val="lv-LV"/>
        </w:rPr>
        <w:t xml:space="preserve">Saskaņā ar Jūrmalas pilsētas teritorijas plānojumu, kas apstiprināts ar Jūrmalas pilsētas domes 2016. gada 24. marta saistošajiem noteikumiem Nr.8 ,,Par Jūrmalas pilsētas Teritorijas plānojuma grozījumu grafiskās daļas, teritorijas izmantošanas un apbūves noteikumu apstiprināšanu” </w:t>
      </w:r>
      <w:r w:rsidR="00491A77">
        <w:rPr>
          <w:rFonts w:ascii="Times New Roman" w:hAnsi="Times New Roman"/>
          <w:sz w:val="24"/>
          <w:szCs w:val="24"/>
          <w:lang w:val="lv-LV"/>
        </w:rPr>
        <w:t xml:space="preserve">(turpmāk – Saistošie noteikumi Nr.8). </w:t>
      </w:r>
      <w:r w:rsidRPr="0028214B">
        <w:rPr>
          <w:rFonts w:ascii="Times New Roman" w:hAnsi="Times New Roman"/>
          <w:sz w:val="24"/>
          <w:szCs w:val="24"/>
          <w:shd w:val="clear" w:color="auto" w:fill="FFFFFF"/>
          <w:lang w:val="lv-LV"/>
        </w:rPr>
        <w:t>Paredzētās darbības vieta</w:t>
      </w:r>
      <w:r w:rsidRPr="0028214B">
        <w:rPr>
          <w:rFonts w:ascii="Times New Roman" w:hAnsi="Times New Roman"/>
          <w:sz w:val="24"/>
          <w:szCs w:val="24"/>
          <w:lang w:val="lv-LV"/>
        </w:rPr>
        <w:t xml:space="preserve"> atrodas </w:t>
      </w:r>
      <w:r w:rsidR="00752BFC">
        <w:rPr>
          <w:rFonts w:ascii="Times New Roman" w:hAnsi="Times New Roman"/>
          <w:sz w:val="24"/>
          <w:szCs w:val="24"/>
          <w:lang w:val="lv-LV"/>
        </w:rPr>
        <w:t>Savrupmāju apbūves teritorijā</w:t>
      </w:r>
      <w:r w:rsidRPr="0028214B">
        <w:rPr>
          <w:rFonts w:ascii="Times New Roman" w:hAnsi="Times New Roman"/>
          <w:sz w:val="24"/>
          <w:szCs w:val="24"/>
          <w:lang w:val="lv-LV"/>
        </w:rPr>
        <w:t xml:space="preserve"> (</w:t>
      </w:r>
      <w:r w:rsidR="00752BFC">
        <w:rPr>
          <w:rFonts w:ascii="Times New Roman" w:hAnsi="Times New Roman"/>
          <w:sz w:val="24"/>
          <w:szCs w:val="24"/>
          <w:lang w:val="lv-LV"/>
        </w:rPr>
        <w:t>DzS</w:t>
      </w:r>
      <w:r w:rsidR="00752BFC">
        <w:rPr>
          <w:rFonts w:ascii="Times New Roman" w:hAnsi="Times New Roman"/>
          <w:sz w:val="24"/>
          <w:szCs w:val="24"/>
          <w:vertAlign w:val="subscript"/>
          <w:lang w:val="lv-LV"/>
        </w:rPr>
        <w:t>13</w:t>
      </w:r>
      <w:r w:rsidRPr="0028214B">
        <w:rPr>
          <w:rFonts w:ascii="Times New Roman" w:hAnsi="Times New Roman"/>
          <w:sz w:val="24"/>
          <w:szCs w:val="24"/>
          <w:lang w:val="lv-LV"/>
        </w:rPr>
        <w:t xml:space="preserve">), kur Paredzētā darbība ir atļautā teritorijas izmantošana. </w:t>
      </w:r>
    </w:p>
    <w:p w14:paraId="06715D45" w14:textId="718A2952" w:rsidR="00752BFC" w:rsidRPr="00576614" w:rsidRDefault="00B84443" w:rsidP="007A6B37">
      <w:pPr>
        <w:widowControl/>
        <w:autoSpaceDE w:val="0"/>
        <w:autoSpaceDN w:val="0"/>
        <w:spacing w:after="0" w:line="240" w:lineRule="auto"/>
        <w:ind w:firstLine="567"/>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Norises vieta atrodas arī </w:t>
      </w:r>
      <w:r w:rsidRPr="005F4390">
        <w:rPr>
          <w:rFonts w:ascii="Times New Roman" w:eastAsia="Times New Roman" w:hAnsi="Times New Roman"/>
          <w:sz w:val="24"/>
          <w:szCs w:val="24"/>
          <w:lang w:val="lv-LV"/>
        </w:rPr>
        <w:t xml:space="preserve">detālplānojuma </w:t>
      </w:r>
      <w:r>
        <w:rPr>
          <w:rFonts w:ascii="Times New Roman" w:eastAsia="Times New Roman" w:hAnsi="Times New Roman"/>
          <w:sz w:val="24"/>
          <w:szCs w:val="24"/>
          <w:lang w:val="lv-LV"/>
        </w:rPr>
        <w:t xml:space="preserve">teritorijā </w:t>
      </w:r>
      <w:r w:rsidRPr="005F4390">
        <w:rPr>
          <w:rFonts w:ascii="Times New Roman" w:eastAsia="Times New Roman" w:hAnsi="Times New Roman"/>
          <w:sz w:val="24"/>
          <w:szCs w:val="24"/>
          <w:lang w:val="lv-LV"/>
        </w:rPr>
        <w:t>“</w:t>
      </w:r>
      <w:r w:rsidRPr="00B84443">
        <w:rPr>
          <w:rFonts w:ascii="Times New Roman" w:eastAsia="Times New Roman" w:hAnsi="Times New Roman"/>
          <w:sz w:val="24"/>
          <w:szCs w:val="24"/>
          <w:lang w:val="lv-LV"/>
        </w:rPr>
        <w:t xml:space="preserve">Detālplānojums teritorijai Jūrmalā starp </w:t>
      </w:r>
      <w:proofErr w:type="spellStart"/>
      <w:r w:rsidRPr="00B84443">
        <w:rPr>
          <w:rFonts w:ascii="Times New Roman" w:eastAsia="Times New Roman" w:hAnsi="Times New Roman"/>
          <w:sz w:val="24"/>
          <w:szCs w:val="24"/>
          <w:lang w:val="lv-LV"/>
        </w:rPr>
        <w:t>E.Birznieka</w:t>
      </w:r>
      <w:proofErr w:type="spellEnd"/>
      <w:r w:rsidRPr="00B84443">
        <w:rPr>
          <w:rFonts w:ascii="Times New Roman" w:eastAsia="Times New Roman" w:hAnsi="Times New Roman"/>
          <w:sz w:val="24"/>
          <w:szCs w:val="24"/>
          <w:lang w:val="lv-LV"/>
        </w:rPr>
        <w:t>-Upīša ielu, 13.līniju, 17.līniju un pludmali</w:t>
      </w:r>
      <w:r w:rsidRPr="005F4390">
        <w:rPr>
          <w:rFonts w:ascii="Times New Roman" w:eastAsia="Times New Roman" w:hAnsi="Times New Roman"/>
          <w:sz w:val="24"/>
          <w:szCs w:val="24"/>
          <w:lang w:val="lv-LV"/>
        </w:rPr>
        <w:t>” (apstiprināts 200</w:t>
      </w:r>
      <w:r>
        <w:rPr>
          <w:rFonts w:ascii="Times New Roman" w:eastAsia="Times New Roman" w:hAnsi="Times New Roman"/>
          <w:sz w:val="24"/>
          <w:szCs w:val="24"/>
          <w:lang w:val="lv-LV"/>
        </w:rPr>
        <w:t>3</w:t>
      </w:r>
      <w:r w:rsidRPr="005F4390">
        <w:rPr>
          <w:rFonts w:ascii="Times New Roman" w:eastAsia="Times New Roman" w:hAnsi="Times New Roman"/>
          <w:sz w:val="24"/>
          <w:szCs w:val="24"/>
          <w:lang w:val="lv-LV"/>
        </w:rPr>
        <w:t xml:space="preserve">. gada </w:t>
      </w:r>
      <w:r>
        <w:rPr>
          <w:rFonts w:ascii="Times New Roman" w:eastAsia="Times New Roman" w:hAnsi="Times New Roman"/>
          <w:sz w:val="24"/>
          <w:szCs w:val="24"/>
          <w:lang w:val="lv-LV"/>
        </w:rPr>
        <w:t>8</w:t>
      </w:r>
      <w:r w:rsidRPr="005F4390">
        <w:rPr>
          <w:rFonts w:ascii="Times New Roman" w:eastAsia="Times New Roman" w:hAnsi="Times New Roman"/>
          <w:sz w:val="24"/>
          <w:szCs w:val="24"/>
          <w:lang w:val="lv-LV"/>
        </w:rPr>
        <w:t xml:space="preserve">. janvārī ar </w:t>
      </w:r>
      <w:r>
        <w:rPr>
          <w:rFonts w:ascii="Times New Roman" w:eastAsia="Times New Roman" w:hAnsi="Times New Roman"/>
          <w:sz w:val="24"/>
          <w:szCs w:val="24"/>
          <w:lang w:val="lv-LV"/>
        </w:rPr>
        <w:t>Jūrmalas pilsētas</w:t>
      </w:r>
      <w:r w:rsidRPr="005F4390">
        <w:rPr>
          <w:rFonts w:ascii="Times New Roman" w:eastAsia="Times New Roman" w:hAnsi="Times New Roman"/>
          <w:sz w:val="24"/>
          <w:szCs w:val="24"/>
          <w:lang w:val="lv-LV"/>
        </w:rPr>
        <w:t xml:space="preserve"> domes </w:t>
      </w:r>
      <w:r>
        <w:rPr>
          <w:rFonts w:ascii="Times New Roman" w:eastAsia="Times New Roman" w:hAnsi="Times New Roman"/>
          <w:sz w:val="24"/>
          <w:szCs w:val="24"/>
          <w:lang w:val="lv-LV"/>
        </w:rPr>
        <w:t>saistošajiem noteikumiem Nr.1</w:t>
      </w:r>
      <w:r w:rsidRPr="005F4390">
        <w:rPr>
          <w:rFonts w:ascii="Times New Roman" w:eastAsia="Times New Roman" w:hAnsi="Times New Roman"/>
          <w:sz w:val="24"/>
          <w:szCs w:val="24"/>
          <w:lang w:val="lv-LV"/>
        </w:rPr>
        <w:t>) (turpmāk – Detālplānojums).</w:t>
      </w:r>
      <w:r w:rsidRPr="003E5808">
        <w:rPr>
          <w:rFonts w:ascii="Times New Roman" w:eastAsia="Times New Roman" w:hAnsi="Times New Roman"/>
          <w:sz w:val="24"/>
          <w:szCs w:val="24"/>
          <w:lang w:val="lv-LV"/>
        </w:rPr>
        <w:t xml:space="preserve"> </w:t>
      </w:r>
      <w:r w:rsidR="005007DB">
        <w:rPr>
          <w:rFonts w:ascii="Times New Roman" w:eastAsia="Times New Roman" w:hAnsi="Times New Roman"/>
          <w:sz w:val="24"/>
          <w:szCs w:val="24"/>
          <w:lang w:val="lv-LV"/>
        </w:rPr>
        <w:t>Saskaņā ar Detālplānojumu Paredzētās darbības Norises vieta atrodas Jauktas darījumu, atpūtas un dzīvojamās teritorijās (J)</w:t>
      </w:r>
      <w:r w:rsidR="00D00CA8">
        <w:rPr>
          <w:rFonts w:ascii="Times New Roman" w:eastAsia="Times New Roman" w:hAnsi="Times New Roman"/>
          <w:sz w:val="24"/>
          <w:szCs w:val="24"/>
          <w:lang w:val="lv-LV"/>
        </w:rPr>
        <w:t xml:space="preserve">, kur atļautā teritorijas izmantošana ir šādu ēku būvniecībai: darījumu iestāde, kultūras iestāde, tirdzniecības un/vai pakalpojumu objekts, atpūtas un/vai izpriecu iestāde, ārstniecības iestāde, sociālās aprūpes iestāde, sporta būve, zinātnes iestāde, pārvaldes iestāde, </w:t>
      </w:r>
      <w:proofErr w:type="spellStart"/>
      <w:r w:rsidR="00D00CA8">
        <w:rPr>
          <w:rFonts w:ascii="Times New Roman" w:eastAsia="Times New Roman" w:hAnsi="Times New Roman"/>
          <w:sz w:val="24"/>
          <w:szCs w:val="24"/>
          <w:lang w:val="lv-LV"/>
        </w:rPr>
        <w:t>mazstāvu</w:t>
      </w:r>
      <w:proofErr w:type="spellEnd"/>
      <w:r w:rsidR="00D00CA8">
        <w:rPr>
          <w:rFonts w:ascii="Times New Roman" w:eastAsia="Times New Roman" w:hAnsi="Times New Roman"/>
          <w:sz w:val="24"/>
          <w:szCs w:val="24"/>
          <w:lang w:val="lv-LV"/>
        </w:rPr>
        <w:t xml:space="preserve"> daudzdzīvokļu māja, savrupmāja (vienas ģimenes māja, divu ģimeņu māja, vasarnīca)</w:t>
      </w:r>
      <w:r w:rsidR="007E3A41">
        <w:rPr>
          <w:rFonts w:ascii="Times New Roman" w:eastAsia="Times New Roman" w:hAnsi="Times New Roman"/>
          <w:sz w:val="24"/>
          <w:szCs w:val="24"/>
          <w:lang w:val="lv-LV"/>
        </w:rPr>
        <w:t>,</w:t>
      </w:r>
      <w:r w:rsidR="00D00CA8">
        <w:rPr>
          <w:rFonts w:ascii="Times New Roman" w:eastAsia="Times New Roman" w:hAnsi="Times New Roman"/>
          <w:sz w:val="24"/>
          <w:szCs w:val="24"/>
          <w:lang w:val="lv-LV"/>
        </w:rPr>
        <w:t xml:space="preserve"> privāts mājas bērnudārzs, telpas individuālā darba vajadzībām, pansija un īres dzīvoklis.</w:t>
      </w:r>
      <w:r w:rsidR="00576614">
        <w:rPr>
          <w:rFonts w:ascii="Times New Roman" w:eastAsia="Times New Roman" w:hAnsi="Times New Roman"/>
          <w:sz w:val="24"/>
          <w:szCs w:val="24"/>
          <w:lang w:val="lv-LV"/>
        </w:rPr>
        <w:t xml:space="preserve"> </w:t>
      </w:r>
      <w:r w:rsidR="00491A77" w:rsidRPr="003E5808">
        <w:rPr>
          <w:rFonts w:ascii="Times New Roman" w:eastAsia="Times New Roman" w:hAnsi="Times New Roman"/>
          <w:sz w:val="24"/>
          <w:szCs w:val="24"/>
          <w:lang w:val="lv-LV"/>
        </w:rPr>
        <w:t>Dienests, izvērtējot Paredzētās darbības atbilstību Saistošajiem noteikumiem Nr.</w:t>
      </w:r>
      <w:r w:rsidR="00491A77">
        <w:rPr>
          <w:rFonts w:ascii="Times New Roman" w:eastAsia="Times New Roman" w:hAnsi="Times New Roman"/>
          <w:sz w:val="24"/>
          <w:szCs w:val="24"/>
          <w:lang w:val="lv-LV"/>
        </w:rPr>
        <w:t>8</w:t>
      </w:r>
      <w:r w:rsidR="00491A77" w:rsidRPr="003E5808">
        <w:rPr>
          <w:rFonts w:ascii="Times New Roman" w:eastAsia="Times New Roman" w:hAnsi="Times New Roman"/>
          <w:sz w:val="24"/>
          <w:szCs w:val="24"/>
          <w:lang w:val="lv-LV"/>
        </w:rPr>
        <w:t xml:space="preserve"> un Detālplānojumam, secin</w:t>
      </w:r>
      <w:r w:rsidR="00491A77">
        <w:rPr>
          <w:rFonts w:ascii="Times New Roman" w:eastAsia="Times New Roman" w:hAnsi="Times New Roman"/>
          <w:sz w:val="24"/>
          <w:szCs w:val="24"/>
          <w:lang w:val="lv-LV"/>
        </w:rPr>
        <w:t>a</w:t>
      </w:r>
      <w:r w:rsidR="00491A77" w:rsidRPr="003E5808">
        <w:rPr>
          <w:rFonts w:ascii="Times New Roman" w:eastAsia="Times New Roman" w:hAnsi="Times New Roman"/>
          <w:sz w:val="24"/>
          <w:szCs w:val="24"/>
          <w:lang w:val="lv-LV"/>
        </w:rPr>
        <w:t>, ka Paredzētā darbība Norises vietā ir atļautā teritorijas izmantošana</w:t>
      </w:r>
      <w:r w:rsidR="00491A77" w:rsidRPr="003E5808">
        <w:rPr>
          <w:rFonts w:ascii="Times New Roman" w:eastAsia="Times New Roman" w:hAnsi="Times New Roman"/>
          <w:i/>
          <w:iCs/>
          <w:sz w:val="24"/>
          <w:szCs w:val="24"/>
          <w:lang w:val="lv-LV"/>
        </w:rPr>
        <w:t>.</w:t>
      </w:r>
    </w:p>
    <w:p w14:paraId="6F6FE4A0" w14:textId="6405044F" w:rsidR="00B822A4" w:rsidRPr="0028214B" w:rsidRDefault="00B822A4" w:rsidP="00B822A4">
      <w:pPr>
        <w:autoSpaceDE w:val="0"/>
        <w:autoSpaceDN w:val="0"/>
        <w:adjustRightInd w:val="0"/>
        <w:spacing w:after="0" w:line="240" w:lineRule="auto"/>
        <w:ind w:firstLine="567"/>
        <w:jc w:val="both"/>
        <w:rPr>
          <w:rFonts w:ascii="Times New Roman" w:hAnsi="Times New Roman"/>
          <w:sz w:val="24"/>
          <w:szCs w:val="24"/>
          <w:lang w:val="lv-LV"/>
        </w:rPr>
      </w:pPr>
      <w:r w:rsidRPr="0028214B">
        <w:rPr>
          <w:rFonts w:ascii="Times New Roman" w:hAnsi="Times New Roman"/>
          <w:sz w:val="24"/>
          <w:szCs w:val="24"/>
          <w:lang w:val="lv-LV"/>
        </w:rPr>
        <w:t>Paredzētā darbības vieta neatrodas virszemes ūdensobjekta aizsargjoslā</w:t>
      </w:r>
      <w:r>
        <w:rPr>
          <w:rFonts w:ascii="Times New Roman" w:hAnsi="Times New Roman"/>
          <w:sz w:val="24"/>
          <w:szCs w:val="24"/>
          <w:lang w:val="lv-LV"/>
        </w:rPr>
        <w:t xml:space="preserve"> un </w:t>
      </w:r>
      <w:r w:rsidRPr="0028214B">
        <w:rPr>
          <w:rFonts w:ascii="Times New Roman" w:hAnsi="Times New Roman"/>
          <w:sz w:val="24"/>
          <w:szCs w:val="24"/>
          <w:lang w:val="lv-LV"/>
        </w:rPr>
        <w:t xml:space="preserve">ķīmiskajā aizsargjoslā ap ūdens ņemšanas vietām, taču atrodas Baltijas jūras un Rīgas jūras līča krasta kāpu aizsargjoslā. </w:t>
      </w:r>
      <w:r w:rsidRPr="00E56EB7">
        <w:rPr>
          <w:rFonts w:ascii="Times New Roman" w:hAnsi="Times New Roman"/>
          <w:sz w:val="24"/>
          <w:szCs w:val="24"/>
          <w:lang w:val="lv-LV"/>
        </w:rPr>
        <w:t xml:space="preserve">Paredzētā darbības vieta neatrodas virszemes ūdensobjekta un ķīmiskajā aizsargjoslā ap ūdens ņemšanas vietām. </w:t>
      </w:r>
      <w:r w:rsidRPr="0028214B">
        <w:rPr>
          <w:rFonts w:ascii="Times New Roman" w:hAnsi="Times New Roman"/>
          <w:sz w:val="24"/>
          <w:szCs w:val="24"/>
          <w:lang w:val="lv-LV"/>
        </w:rPr>
        <w:t>Paredzēta darbības vieta atrodas ~</w:t>
      </w:r>
      <w:r>
        <w:rPr>
          <w:rFonts w:ascii="Times New Roman" w:hAnsi="Times New Roman"/>
          <w:sz w:val="24"/>
          <w:szCs w:val="24"/>
          <w:lang w:val="lv-LV"/>
        </w:rPr>
        <w:t>190</w:t>
      </w:r>
      <w:r w:rsidRPr="0028214B">
        <w:rPr>
          <w:rFonts w:ascii="Times New Roman" w:hAnsi="Times New Roman"/>
          <w:sz w:val="24"/>
          <w:szCs w:val="24"/>
          <w:lang w:val="lv-LV"/>
        </w:rPr>
        <w:t xml:space="preserve"> m attālumā no Rīgas jūras līča. </w:t>
      </w:r>
    </w:p>
    <w:p w14:paraId="61E43762" w14:textId="77777777" w:rsidR="00AD713F" w:rsidRPr="0028214B" w:rsidRDefault="00AD713F" w:rsidP="00AD713F">
      <w:pPr>
        <w:tabs>
          <w:tab w:val="left" w:pos="0"/>
        </w:tabs>
        <w:spacing w:after="0" w:line="240" w:lineRule="auto"/>
        <w:ind w:firstLine="567"/>
        <w:jc w:val="both"/>
        <w:rPr>
          <w:rFonts w:ascii="Times New Roman" w:hAnsi="Times New Roman"/>
          <w:sz w:val="24"/>
          <w:szCs w:val="24"/>
          <w:lang w:val="lv-LV"/>
        </w:rPr>
      </w:pPr>
      <w:r w:rsidRPr="0028214B">
        <w:rPr>
          <w:rFonts w:ascii="Times New Roman" w:hAnsi="Times New Roman"/>
          <w:sz w:val="24"/>
          <w:szCs w:val="24"/>
          <w:lang w:val="lv-LV"/>
        </w:rPr>
        <w:t xml:space="preserve">Saskaņā ar Aizsargjoslu likuma 5.panta pirmo daļu ap objektiem un teritorijām, kas ir nozīmīgas no vides un dabas resursu aizsardzības un racionālas izmantošanas viedokļa, tiek </w:t>
      </w:r>
      <w:r w:rsidRPr="0028214B">
        <w:rPr>
          <w:rFonts w:ascii="Times New Roman" w:hAnsi="Times New Roman"/>
          <w:sz w:val="24"/>
          <w:szCs w:val="24"/>
          <w:lang w:val="lv-LV"/>
        </w:rPr>
        <w:lastRenderedPageBreak/>
        <w:t xml:space="preserve">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nosaka, ka Baltijas jūras un Rīgas jūras līča piekrastes aizsargjosla ir izveidota, lai samazinātu piesārņojuma ietekmi uz Baltijas jūru, saglabātu meža </w:t>
      </w:r>
      <w:proofErr w:type="spellStart"/>
      <w:r w:rsidRPr="0028214B">
        <w:rPr>
          <w:rFonts w:ascii="Times New Roman" w:hAnsi="Times New Roman"/>
          <w:sz w:val="24"/>
          <w:szCs w:val="24"/>
          <w:lang w:val="lv-LV"/>
        </w:rPr>
        <w:t>aizsargfunkcijas</w:t>
      </w:r>
      <w:proofErr w:type="spellEnd"/>
      <w:r w:rsidRPr="0028214B">
        <w:rPr>
          <w:rFonts w:ascii="Times New Roman" w:hAnsi="Times New Roman"/>
          <w:sz w:val="24"/>
          <w:szCs w:val="24"/>
          <w:lang w:val="lv-LV"/>
        </w:rPr>
        <w:t>,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aizsargjosla.</w:t>
      </w:r>
    </w:p>
    <w:p w14:paraId="2F57F1DF" w14:textId="3F72C902" w:rsidR="00AD713F" w:rsidRPr="00D93109" w:rsidRDefault="00AD713F" w:rsidP="00D93109">
      <w:pPr>
        <w:tabs>
          <w:tab w:val="left" w:pos="0"/>
        </w:tabs>
        <w:spacing w:after="0" w:line="240" w:lineRule="auto"/>
        <w:ind w:firstLine="567"/>
        <w:jc w:val="both"/>
        <w:rPr>
          <w:rFonts w:ascii="Times New Roman" w:hAnsi="Times New Roman"/>
          <w:sz w:val="24"/>
          <w:szCs w:val="24"/>
          <w:lang w:val="lv-LV"/>
        </w:rPr>
      </w:pPr>
      <w:r w:rsidRPr="0028214B">
        <w:rPr>
          <w:rFonts w:ascii="Times New Roman" w:hAnsi="Times New Roman"/>
          <w:sz w:val="24"/>
          <w:szCs w:val="24"/>
          <w:lang w:val="lv-LV"/>
        </w:rPr>
        <w:t xml:space="preserve">Aizsargjoslu likuma 36.panta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36.panta otrās daļas 3.punktā, proti, </w:t>
      </w:r>
      <w:r w:rsidRPr="0028214B">
        <w:rPr>
          <w:rFonts w:ascii="Times New Roman" w:hAnsi="Times New Roman"/>
          <w:i/>
          <w:sz w:val="24"/>
          <w:szCs w:val="24"/>
          <w:lang w:val="lv-LV"/>
        </w:rPr>
        <w:t>ēku un būvju celtniecība vai paplašināšana ir paredzēta vietējās pašvaldības teritorijas plānojumā un notiek pilsētas teritorijā un šīs darbības ir saskaņotas ar attiecīgo Valsts vides dienesta reģionālo vides pārvaldi</w:t>
      </w:r>
      <w:r w:rsidRPr="0028214B">
        <w:rPr>
          <w:rFonts w:ascii="Times New Roman" w:hAnsi="Times New Roman"/>
          <w:sz w:val="24"/>
          <w:szCs w:val="24"/>
          <w:lang w:val="lv-LV"/>
        </w:rPr>
        <w:t xml:space="preserve">. Būvniecības likuma 1.panta 3.punktā definēts, ka ,,būve” ir </w:t>
      </w:r>
      <w:r w:rsidRPr="0028214B">
        <w:rPr>
          <w:rFonts w:ascii="Times New Roman" w:hAnsi="Times New Roman"/>
          <w:i/>
          <w:sz w:val="24"/>
          <w:szCs w:val="24"/>
          <w:lang w:val="lv-LV"/>
        </w:rPr>
        <w:t>ķermeniska lieta, kas tapusi cilvēka darbības rezultātā un ir saistīta ar pamatni (zemi vai gultni)</w:t>
      </w:r>
      <w:r w:rsidRPr="0028214B">
        <w:rPr>
          <w:rFonts w:ascii="Times New Roman" w:hAnsi="Times New Roman"/>
          <w:sz w:val="24"/>
          <w:szCs w:val="24"/>
          <w:lang w:val="lv-LV"/>
        </w:rPr>
        <w:t xml:space="preserve">, līdz ar to Paredzētā darbība šī likuma izpratnē ir definējami kā būve. Aizsargjoslu likuma 36.panta otrās daļas </w:t>
      </w:r>
      <w:proofErr w:type="spellStart"/>
      <w:r w:rsidRPr="0028214B">
        <w:rPr>
          <w:rFonts w:ascii="Times New Roman" w:hAnsi="Times New Roman"/>
          <w:sz w:val="24"/>
          <w:szCs w:val="24"/>
          <w:lang w:val="lv-LV"/>
        </w:rPr>
        <w:t>prim</w:t>
      </w:r>
      <w:proofErr w:type="spellEnd"/>
      <w:r w:rsidRPr="0028214B">
        <w:rPr>
          <w:rFonts w:ascii="Times New Roman" w:hAnsi="Times New Roman"/>
          <w:sz w:val="24"/>
          <w:szCs w:val="24"/>
          <w:lang w:val="lv-LV"/>
        </w:rPr>
        <w:t xml:space="preserve"> 1)punkts nosaka, ka likuma 36.panta otrajā daļā izņēmuma gadījumi ir pieļaujami vienīgi tad, ja veikts paredzētās darbības ietekmes uz vidi sākotnējais </w:t>
      </w:r>
      <w:proofErr w:type="spellStart"/>
      <w:r w:rsidRPr="0028214B">
        <w:rPr>
          <w:rFonts w:ascii="Times New Roman" w:hAnsi="Times New Roman"/>
          <w:sz w:val="24"/>
          <w:szCs w:val="24"/>
          <w:lang w:val="lv-LV"/>
        </w:rPr>
        <w:t>izvērtējums</w:t>
      </w:r>
      <w:proofErr w:type="spellEnd"/>
      <w:r w:rsidRPr="0028214B">
        <w:rPr>
          <w:rFonts w:ascii="Times New Roman" w:hAnsi="Times New Roman"/>
          <w:sz w:val="24"/>
          <w:szCs w:val="24"/>
          <w:lang w:val="lv-LV"/>
        </w:rPr>
        <w:t>.</w:t>
      </w:r>
    </w:p>
    <w:p w14:paraId="69C70103" w14:textId="61E89139" w:rsidR="00AE10A1" w:rsidRPr="005126C6" w:rsidRDefault="00B822A4" w:rsidP="00EF460E">
      <w:pPr>
        <w:spacing w:after="0" w:line="240" w:lineRule="auto"/>
        <w:jc w:val="both"/>
        <w:rPr>
          <w:rFonts w:ascii="Times New Roman" w:hAnsi="Times New Roman"/>
          <w:sz w:val="24"/>
          <w:szCs w:val="24"/>
          <w:lang w:val="lv-LV"/>
        </w:rPr>
      </w:pPr>
      <w:r>
        <w:rPr>
          <w:rFonts w:ascii="Times New Roman" w:hAnsi="Times New Roman"/>
          <w:sz w:val="24"/>
          <w:szCs w:val="24"/>
          <w:lang w:val="lv-LV"/>
        </w:rPr>
        <w:t>Palīgēkas – pirts būvniecības</w:t>
      </w:r>
      <w:r w:rsidR="00BC5625" w:rsidRPr="005126C6">
        <w:rPr>
          <w:rFonts w:ascii="Times New Roman" w:hAnsi="Times New Roman"/>
          <w:sz w:val="24"/>
          <w:szCs w:val="24"/>
          <w:lang w:val="lv-LV"/>
        </w:rPr>
        <w:t xml:space="preserve"> laikā</w:t>
      </w:r>
      <w:r w:rsidR="00BC5625" w:rsidRPr="005126C6">
        <w:rPr>
          <w:rStyle w:val="CommentReference"/>
          <w:lang w:val="lv-LV"/>
        </w:rPr>
        <w:t xml:space="preserve"> </w:t>
      </w:r>
      <w:r w:rsidR="00BC5625" w:rsidRPr="005126C6">
        <w:rPr>
          <w:rFonts w:ascii="Times New Roman" w:hAnsi="Times New Roman"/>
          <w:sz w:val="24"/>
          <w:szCs w:val="24"/>
          <w:lang w:val="lv-LV"/>
        </w:rPr>
        <w:t>ir</w:t>
      </w:r>
      <w:r w:rsidR="00AE10A1" w:rsidRPr="005126C6">
        <w:rPr>
          <w:rFonts w:ascii="Times New Roman" w:hAnsi="Times New Roman"/>
          <w:sz w:val="24"/>
          <w:szCs w:val="24"/>
          <w:lang w:val="lv-LV"/>
        </w:rPr>
        <w:t xml:space="preserve"> sagaidāmas nebūtiskas būvniecības darbiem raksturīgās ietekmes (trokšņi, būvniecības atkritumu rašanās), ietekmes ir vērtējamas kā pārejošas, jo būs raksturīgas būvniecības laikam. Pēc būvniecības realizācijas tās vairs nebūs aktuālas. Atbilstoši Atkritumu apsaimniekošanas likuma prasībām būvniecības laikā radušos atkritumus jāsavāc un jānodod atkritumu </w:t>
      </w:r>
      <w:proofErr w:type="spellStart"/>
      <w:r w:rsidR="00AE10A1" w:rsidRPr="005126C6">
        <w:rPr>
          <w:rFonts w:ascii="Times New Roman" w:hAnsi="Times New Roman"/>
          <w:sz w:val="24"/>
          <w:szCs w:val="24"/>
          <w:lang w:val="lv-LV"/>
        </w:rPr>
        <w:t>apsaimniekotājam</w:t>
      </w:r>
      <w:proofErr w:type="spellEnd"/>
      <w:r w:rsidR="00AE10A1" w:rsidRPr="005126C6">
        <w:rPr>
          <w:rFonts w:ascii="Times New Roman" w:hAnsi="Times New Roman"/>
          <w:sz w:val="24"/>
          <w:szCs w:val="24"/>
          <w:lang w:val="lv-LV"/>
        </w:rPr>
        <w:t xml:space="preserve">, kuram ir spēkā esoša Valsts vides dienesta izsniegta atkritumu apsaimniekošanas atļauja un </w:t>
      </w:r>
      <w:r w:rsidR="00AE10A1" w:rsidRPr="005126C6">
        <w:rPr>
          <w:rFonts w:ascii="Times New Roman" w:hAnsi="Times New Roman"/>
          <w:bCs/>
          <w:sz w:val="24"/>
          <w:szCs w:val="24"/>
          <w:lang w:val="lv-LV"/>
        </w:rPr>
        <w:t xml:space="preserve">kurš veic visu radušos atkritumu uzskaiti atkritumu pārvadājumu uzskaites valsts informācijas sistēmā saskaņā ar Ministru kabineta 2021.gada 18.februāra noteikumos Nr.113 “Atkritumu un to pārvadājumu uzskaites kārtība” noteikto kārtību. </w:t>
      </w:r>
      <w:r w:rsidR="00AE10A1" w:rsidRPr="005126C6">
        <w:rPr>
          <w:rFonts w:ascii="Times New Roman" w:hAnsi="Times New Roman"/>
          <w:sz w:val="24"/>
          <w:szCs w:val="24"/>
          <w:lang w:val="lv-LV"/>
        </w:rPr>
        <w:t>Būvniecības laikā ir aizliegta dažādu atkritumu, tai skaitā bīstamo un sadzīves atkritumu, sajaukšana.</w:t>
      </w:r>
    </w:p>
    <w:p w14:paraId="290FC596" w14:textId="63C54C35" w:rsidR="009575DD" w:rsidRDefault="00AE10A1" w:rsidP="00EF460E">
      <w:pPr>
        <w:widowControl/>
        <w:autoSpaceDE w:val="0"/>
        <w:autoSpaceDN w:val="0"/>
        <w:adjustRightInd w:val="0"/>
        <w:spacing w:after="0" w:line="240" w:lineRule="auto"/>
        <w:jc w:val="both"/>
        <w:rPr>
          <w:rFonts w:ascii="Times New Roman" w:hAnsi="Times New Roman"/>
          <w:sz w:val="24"/>
          <w:lang w:val="lv-LV"/>
        </w:rPr>
      </w:pPr>
      <w:r w:rsidRPr="005126C6">
        <w:rPr>
          <w:rFonts w:ascii="Times New Roman" w:hAnsi="Times New Roman"/>
          <w:sz w:val="24"/>
          <w:lang w:val="lv-LV"/>
        </w:rPr>
        <w:t xml:space="preserve">Atbilstoši Dabas aizsardzības pārvaldes dabas datu pārvaldības sistēmā „OZOLS” publicētajai informācijai (dati skatīti 2022. gada </w:t>
      </w:r>
      <w:r w:rsidR="009575DD">
        <w:rPr>
          <w:rFonts w:ascii="Times New Roman" w:hAnsi="Times New Roman"/>
          <w:sz w:val="24"/>
          <w:lang w:val="lv-LV"/>
        </w:rPr>
        <w:t>1</w:t>
      </w:r>
      <w:r w:rsidR="0001223B" w:rsidRPr="005126C6">
        <w:rPr>
          <w:rFonts w:ascii="Times New Roman" w:hAnsi="Times New Roman"/>
          <w:sz w:val="24"/>
          <w:lang w:val="lv-LV"/>
        </w:rPr>
        <w:t xml:space="preserve">. </w:t>
      </w:r>
      <w:r w:rsidR="009575DD">
        <w:rPr>
          <w:rFonts w:ascii="Times New Roman" w:hAnsi="Times New Roman"/>
          <w:sz w:val="24"/>
          <w:lang w:val="lv-LV"/>
        </w:rPr>
        <w:t>novembrī</w:t>
      </w:r>
      <w:r w:rsidRPr="005126C6">
        <w:rPr>
          <w:rFonts w:ascii="Times New Roman" w:hAnsi="Times New Roman"/>
          <w:sz w:val="24"/>
          <w:lang w:val="lv-LV"/>
        </w:rPr>
        <w:t>) Paredzētās darbības vieta neatrodas Eiropas nozīmes aizsargājamā dabas teritorijā (</w:t>
      </w:r>
      <w:proofErr w:type="spellStart"/>
      <w:r w:rsidRPr="005126C6">
        <w:rPr>
          <w:rFonts w:ascii="Times New Roman" w:hAnsi="Times New Roman"/>
          <w:i/>
          <w:sz w:val="24"/>
          <w:lang w:val="lv-LV"/>
        </w:rPr>
        <w:t>Natura</w:t>
      </w:r>
      <w:proofErr w:type="spellEnd"/>
      <w:r w:rsidRPr="005126C6">
        <w:rPr>
          <w:rFonts w:ascii="Times New Roman" w:hAnsi="Times New Roman"/>
          <w:i/>
          <w:sz w:val="24"/>
          <w:lang w:val="lv-LV"/>
        </w:rPr>
        <w:t xml:space="preserve"> 2000</w:t>
      </w:r>
      <w:r w:rsidRPr="005126C6">
        <w:rPr>
          <w:rFonts w:ascii="Times New Roman" w:hAnsi="Times New Roman"/>
          <w:sz w:val="24"/>
          <w:lang w:val="lv-LV"/>
        </w:rPr>
        <w:t>), kā arī tajā nav reģistrēt</w:t>
      </w:r>
      <w:r w:rsidR="00F77B5C">
        <w:rPr>
          <w:rFonts w:ascii="Times New Roman" w:hAnsi="Times New Roman"/>
          <w:sz w:val="24"/>
          <w:lang w:val="lv-LV"/>
        </w:rPr>
        <w:t>i</w:t>
      </w:r>
      <w:r w:rsidRPr="005126C6">
        <w:rPr>
          <w:rFonts w:ascii="Times New Roman" w:hAnsi="Times New Roman"/>
          <w:sz w:val="24"/>
          <w:lang w:val="lv-LV"/>
        </w:rPr>
        <w:t xml:space="preserve"> īpaši aizsargājami biotopi, sugas vai sugas, kurām veidojami mikroliegumi. </w:t>
      </w:r>
      <w:r w:rsidR="009575DD">
        <w:rPr>
          <w:rFonts w:ascii="Times New Roman" w:hAnsi="Times New Roman"/>
          <w:sz w:val="24"/>
          <w:lang w:val="lv-LV"/>
        </w:rPr>
        <w:t xml:space="preserve">Tuvākais īpaši aizsargājams biotops ir </w:t>
      </w:r>
      <w:r w:rsidR="009575DD" w:rsidRPr="009575DD">
        <w:rPr>
          <w:rFonts w:ascii="Times New Roman" w:hAnsi="Times New Roman"/>
          <w:i/>
          <w:iCs/>
          <w:sz w:val="24"/>
          <w:lang w:val="lv-LV"/>
        </w:rPr>
        <w:t>Mežainas piejūras kāpas, 2180*,</w:t>
      </w:r>
      <w:r w:rsidR="009575DD">
        <w:rPr>
          <w:rFonts w:ascii="Times New Roman" w:hAnsi="Times New Roman"/>
          <w:sz w:val="24"/>
          <w:lang w:val="lv-LV"/>
        </w:rPr>
        <w:t xml:space="preserve"> kas atrodas ~20 m attālumā </w:t>
      </w:r>
      <w:r w:rsidR="001A287C">
        <w:rPr>
          <w:rFonts w:ascii="Times New Roman" w:hAnsi="Times New Roman"/>
          <w:sz w:val="24"/>
          <w:lang w:val="lv-LV"/>
        </w:rPr>
        <w:t xml:space="preserve">Z virzienā </w:t>
      </w:r>
      <w:r w:rsidR="009575DD">
        <w:rPr>
          <w:rFonts w:ascii="Times New Roman" w:hAnsi="Times New Roman"/>
          <w:sz w:val="24"/>
          <w:lang w:val="lv-LV"/>
        </w:rPr>
        <w:t>no Norises vietas.</w:t>
      </w:r>
    </w:p>
    <w:p w14:paraId="127EC97A" w14:textId="0186BD10" w:rsidR="00AE10A1" w:rsidRPr="005126C6" w:rsidRDefault="002A3830" w:rsidP="00EF460E">
      <w:pPr>
        <w:widowControl/>
        <w:autoSpaceDE w:val="0"/>
        <w:autoSpaceDN w:val="0"/>
        <w:adjustRightInd w:val="0"/>
        <w:spacing w:after="0" w:line="240" w:lineRule="auto"/>
        <w:jc w:val="both"/>
        <w:rPr>
          <w:rFonts w:ascii="Times New Roman" w:eastAsia="Times New Roman" w:hAnsi="Times New Roman"/>
          <w:color w:val="000000"/>
          <w:sz w:val="24"/>
          <w:szCs w:val="24"/>
          <w:lang w:val="lv-LV" w:eastAsia="lv-LV"/>
        </w:rPr>
      </w:pPr>
      <w:r w:rsidRPr="005126C6">
        <w:rPr>
          <w:rFonts w:ascii="Times New Roman" w:eastAsia="Times New Roman" w:hAnsi="Times New Roman"/>
          <w:color w:val="000000"/>
          <w:sz w:val="24"/>
          <w:szCs w:val="24"/>
          <w:lang w:val="lv-LV" w:eastAsia="lv-LV"/>
        </w:rPr>
        <w:t>Ņemot vērā, ka paredzētā darbība nav plānota īpaši aizsargājamā biotopa teritorijā</w:t>
      </w:r>
      <w:r w:rsidR="003367B1" w:rsidRPr="005126C6">
        <w:rPr>
          <w:rFonts w:ascii="Times New Roman" w:eastAsia="Times New Roman" w:hAnsi="Times New Roman"/>
          <w:color w:val="000000"/>
          <w:sz w:val="24"/>
          <w:szCs w:val="24"/>
          <w:lang w:val="lv-LV" w:eastAsia="lv-LV"/>
        </w:rPr>
        <w:t xml:space="preserve"> un īpaši aizsargājamā dabas pieminekļa aizsargjoslā</w:t>
      </w:r>
      <w:r w:rsidRPr="005126C6">
        <w:rPr>
          <w:rFonts w:ascii="Times New Roman" w:eastAsia="Times New Roman" w:hAnsi="Times New Roman"/>
          <w:color w:val="000000"/>
          <w:sz w:val="24"/>
          <w:szCs w:val="24"/>
          <w:lang w:val="lv-LV" w:eastAsia="lv-LV"/>
        </w:rPr>
        <w:t>, nav paredzams, ka Paredzētā darbība varētu to</w:t>
      </w:r>
      <w:r w:rsidR="003367B1" w:rsidRPr="005126C6">
        <w:rPr>
          <w:rFonts w:ascii="Times New Roman" w:eastAsia="Times New Roman" w:hAnsi="Times New Roman"/>
          <w:color w:val="000000"/>
          <w:sz w:val="24"/>
          <w:szCs w:val="24"/>
          <w:lang w:val="lv-LV" w:eastAsia="lv-LV"/>
        </w:rPr>
        <w:t>s</w:t>
      </w:r>
      <w:r w:rsidRPr="005126C6">
        <w:rPr>
          <w:rFonts w:ascii="Times New Roman" w:eastAsia="Times New Roman" w:hAnsi="Times New Roman"/>
          <w:color w:val="000000"/>
          <w:sz w:val="24"/>
          <w:szCs w:val="24"/>
          <w:lang w:val="lv-LV" w:eastAsia="lv-LV"/>
        </w:rPr>
        <w:t xml:space="preserve"> būtiski negatīvi ietekmēt.</w:t>
      </w:r>
    </w:p>
    <w:p w14:paraId="25040AB0" w14:textId="0C231918" w:rsidR="00AE10A1" w:rsidRPr="005126C6" w:rsidRDefault="00AE10A1" w:rsidP="00EF460E">
      <w:pPr>
        <w:spacing w:after="0" w:line="240" w:lineRule="auto"/>
        <w:jc w:val="both"/>
        <w:rPr>
          <w:rFonts w:ascii="Times New Roman" w:hAnsi="Times New Roman"/>
          <w:sz w:val="24"/>
          <w:lang w:val="lv-LV"/>
        </w:rPr>
      </w:pPr>
      <w:r w:rsidRPr="005126C6">
        <w:rPr>
          <w:rFonts w:ascii="Times New Roman" w:hAnsi="Times New Roman"/>
          <w:sz w:val="24"/>
          <w:lang w:val="lv-LV"/>
        </w:rPr>
        <w:t xml:space="preserve">Saskaņā ar VSIA „Latvijas Vides, ģeoloģijas un meteoroloģijas centrs” Piesārņoto un potenciāli piesārņoto vietu reģistru </w:t>
      </w:r>
      <w:r w:rsidRPr="005126C6">
        <w:rPr>
          <w:rFonts w:ascii="Times New Roman" w:hAnsi="Times New Roman"/>
          <w:sz w:val="24"/>
          <w:szCs w:val="24"/>
          <w:shd w:val="clear" w:color="auto" w:fill="FFFFFF"/>
          <w:lang w:val="lv-LV"/>
        </w:rPr>
        <w:t>Paredzētās darbības vieta</w:t>
      </w:r>
      <w:r w:rsidRPr="005126C6">
        <w:rPr>
          <w:rFonts w:ascii="Times New Roman" w:hAnsi="Times New Roman"/>
          <w:sz w:val="24"/>
          <w:lang w:val="lv-LV"/>
        </w:rPr>
        <w:t xml:space="preserve"> neatrodas piesārņotā vai potenciāli piesārņotā teritorijā (dati skatīti 2022. gada </w:t>
      </w:r>
      <w:r w:rsidR="001A287C">
        <w:rPr>
          <w:rFonts w:ascii="Times New Roman" w:hAnsi="Times New Roman"/>
          <w:sz w:val="24"/>
          <w:lang w:val="lv-LV"/>
        </w:rPr>
        <w:t>1</w:t>
      </w:r>
      <w:r w:rsidR="0001223B" w:rsidRPr="005126C6">
        <w:rPr>
          <w:rFonts w:ascii="Times New Roman" w:hAnsi="Times New Roman"/>
          <w:sz w:val="24"/>
          <w:lang w:val="lv-LV"/>
        </w:rPr>
        <w:t xml:space="preserve">. </w:t>
      </w:r>
      <w:r w:rsidR="001A287C">
        <w:rPr>
          <w:rFonts w:ascii="Times New Roman" w:hAnsi="Times New Roman"/>
          <w:sz w:val="24"/>
          <w:lang w:val="lv-LV"/>
        </w:rPr>
        <w:t>novembrī</w:t>
      </w:r>
      <w:r w:rsidRPr="005126C6">
        <w:rPr>
          <w:rFonts w:ascii="Times New Roman" w:hAnsi="Times New Roman"/>
          <w:sz w:val="24"/>
          <w:lang w:val="lv-LV"/>
        </w:rPr>
        <w:t>).</w:t>
      </w:r>
    </w:p>
    <w:p w14:paraId="046FC6B6" w14:textId="07D78893" w:rsidR="00C62097" w:rsidRPr="005126C6" w:rsidRDefault="00C62097" w:rsidP="00EF460E">
      <w:pPr>
        <w:spacing w:after="0" w:line="240" w:lineRule="auto"/>
        <w:jc w:val="both"/>
        <w:rPr>
          <w:rFonts w:ascii="Times New Roman" w:hAnsi="Times New Roman"/>
          <w:sz w:val="24"/>
          <w:lang w:val="lv-LV"/>
        </w:rPr>
      </w:pPr>
      <w:r w:rsidRPr="005126C6">
        <w:rPr>
          <w:rFonts w:ascii="Times New Roman" w:hAnsi="Times New Roman"/>
          <w:sz w:val="24"/>
          <w:lang w:val="lv-LV"/>
        </w:rPr>
        <w:t>Paredzētās darbības un citu darbību savstarpējā ietekme izpaudīsies tādā gadījumā, ja Ierosinātāj</w:t>
      </w:r>
      <w:r w:rsidR="001A287C">
        <w:rPr>
          <w:rFonts w:ascii="Times New Roman" w:hAnsi="Times New Roman"/>
          <w:sz w:val="24"/>
          <w:lang w:val="lv-LV"/>
        </w:rPr>
        <w:t>a</w:t>
      </w:r>
      <w:r w:rsidRPr="005126C6">
        <w:rPr>
          <w:rFonts w:ascii="Times New Roman" w:hAnsi="Times New Roman"/>
          <w:sz w:val="24"/>
          <w:lang w:val="lv-LV"/>
        </w:rPr>
        <w:t xml:space="preserve"> pieņems lēmumu par Paredzētās darbības realizāciju. Savstarpējā ietekme būs vērojama būvdarbu laikā, jo ir paredzams augstāks trokšņa un vibrāciju līmenis no būvniecības tehnikas, smagā autotransporta, sagaidāma atkritumu/būvgružu veidošanās, kā arī satiksmes </w:t>
      </w:r>
      <w:r w:rsidRPr="005126C6">
        <w:rPr>
          <w:rFonts w:ascii="Times New Roman" w:hAnsi="Times New Roman"/>
          <w:sz w:val="24"/>
          <w:lang w:val="lv-LV"/>
        </w:rPr>
        <w:lastRenderedPageBreak/>
        <w:t xml:space="preserve">intensitātes pieaugums. Paredzēto darbu laikā pilnībā nevar izslēgt apdraudējumu apkārtējai videi tehnikas atsevišķu mezglu avārijas un bojājumu dēļ – iespējams gruntsūdens, augsnes piesārņojums (galvenās piesārņojošās vielas – naftas produkti, eļļas un dzesēšanas šķidrumi). Vietās, kur tiek izmantota tehnika, jābūt absorbenta materiāliem, lai savlaicīgi savāktu piesārņojumu un nepieļautu tā izplatīšanos. </w:t>
      </w:r>
      <w:r w:rsidR="001A287C">
        <w:rPr>
          <w:rFonts w:ascii="Times New Roman" w:hAnsi="Times New Roman"/>
          <w:sz w:val="24"/>
          <w:lang w:val="lv-LV"/>
        </w:rPr>
        <w:t>Palīgēkas - pirts</w:t>
      </w:r>
      <w:r w:rsidRPr="005126C6">
        <w:rPr>
          <w:rFonts w:ascii="Times New Roman" w:hAnsi="Times New Roman"/>
          <w:sz w:val="24"/>
          <w:lang w:val="lv-LV"/>
        </w:rPr>
        <w:t xml:space="preserve"> ekspluatācijas laikā nedaudz izmainīsies teritorijas antropogēnās slodzes, tās palielinot. Objekta ekspluatācijas laikā transporta plūsmas ietekme būs pastāvīga, tomēr nav paredzams, ka traucējumi būtiski negatīvi mainīs esošo situāciju un radīs būtiski negatīvu ietekmi uz apkārtējiem iedzīvotājiem.</w:t>
      </w:r>
    </w:p>
    <w:p w14:paraId="271AD2B6" w14:textId="77777777" w:rsidR="00AE10A1" w:rsidRPr="005126C6" w:rsidRDefault="00AE10A1" w:rsidP="00EF460E">
      <w:pPr>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Paredzētā darbība nav saistīta ar būtisku piesārņojuma risku un ar papildus infrastruktūras objektu būvniecību ārpus Paredzētās darbības vietas. Būvdarbi organizējami un veicami tā, lai kaitējums videi būtu pēc iespējas mazāks. Paredzētās darbības laikā radušos atkritumus nododot atbilstošam atkritumu </w:t>
      </w:r>
      <w:proofErr w:type="spellStart"/>
      <w:r w:rsidRPr="005126C6">
        <w:rPr>
          <w:rFonts w:ascii="Times New Roman" w:hAnsi="Times New Roman"/>
          <w:sz w:val="24"/>
          <w:szCs w:val="24"/>
          <w:lang w:val="lv-LV"/>
        </w:rPr>
        <w:t>apsaimniekotājam</w:t>
      </w:r>
      <w:proofErr w:type="spellEnd"/>
      <w:r w:rsidRPr="005126C6">
        <w:rPr>
          <w:rFonts w:ascii="Times New Roman" w:hAnsi="Times New Roman"/>
          <w:sz w:val="24"/>
          <w:szCs w:val="24"/>
          <w:lang w:val="lv-LV"/>
        </w:rPr>
        <w:t xml:space="preserve">, kas ir saņēmis attiecīgu atļauju darbības veikšanai, ietekmes tiks samazinātas līdz minimumam. Paredzētā darbība neradīs būtisku negatīvu ietekmi attiecībā uz plānoto teritorijas izmantošanu. </w:t>
      </w:r>
    </w:p>
    <w:p w14:paraId="06BCE0EA" w14:textId="77777777" w:rsidR="00EB4162" w:rsidRPr="005126C6" w:rsidRDefault="00EB4162" w:rsidP="00EF460E">
      <w:pPr>
        <w:spacing w:after="0" w:line="240" w:lineRule="auto"/>
        <w:jc w:val="both"/>
        <w:rPr>
          <w:rFonts w:ascii="Times New Roman" w:hAnsi="Times New Roman"/>
          <w:sz w:val="24"/>
          <w:szCs w:val="24"/>
          <w:lang w:val="lv-LV"/>
        </w:rPr>
      </w:pPr>
    </w:p>
    <w:p w14:paraId="1B5DFA5A" w14:textId="77777777" w:rsidR="00AE10A1" w:rsidRPr="005126C6" w:rsidRDefault="00AE10A1" w:rsidP="00EF460E">
      <w:pPr>
        <w:spacing w:after="0" w:line="240" w:lineRule="auto"/>
        <w:jc w:val="both"/>
        <w:rPr>
          <w:rFonts w:ascii="Times New Roman" w:hAnsi="Times New Roman"/>
          <w:b/>
          <w:sz w:val="24"/>
          <w:szCs w:val="24"/>
          <w:lang w:val="lv-LV"/>
        </w:rPr>
      </w:pPr>
      <w:r w:rsidRPr="005126C6">
        <w:rPr>
          <w:rFonts w:ascii="Times New Roman" w:hAnsi="Times New Roman"/>
          <w:b/>
          <w:sz w:val="24"/>
          <w:szCs w:val="24"/>
          <w:lang w:val="lv-LV"/>
        </w:rPr>
        <w:t>Secinājumi:</w:t>
      </w:r>
    </w:p>
    <w:p w14:paraId="3E1C502C" w14:textId="5001AE7C" w:rsidR="008D6EE0" w:rsidRPr="005126C6" w:rsidRDefault="008D6EE0" w:rsidP="00EF460E">
      <w:pPr>
        <w:spacing w:after="0" w:line="240" w:lineRule="auto"/>
        <w:jc w:val="both"/>
        <w:rPr>
          <w:rFonts w:ascii="Times New Roman" w:hAnsi="Times New Roman"/>
          <w:color w:val="000000"/>
          <w:sz w:val="24"/>
          <w:szCs w:val="24"/>
          <w:lang w:val="lv-LV"/>
        </w:rPr>
      </w:pPr>
      <w:r w:rsidRPr="005126C6">
        <w:rPr>
          <w:rFonts w:ascii="Times New Roman" w:hAnsi="Times New Roman"/>
          <w:color w:val="000000"/>
          <w:sz w:val="24"/>
          <w:szCs w:val="24"/>
          <w:lang w:val="lv-LV"/>
        </w:rPr>
        <w:t xml:space="preserve">Pēc visas iesniegtās dokumentācijas izvērtēšanas Dienests secināja, ka Paredzētā darbība neradīs būtiskas izmaiņas apkārtējā vidē, jo Paredzētās darbības vieta – krasta kāpu aizsargjosla – šobrīd jau ir apbūvēta un tai pēc Paredzētās darbības veikšanas nemainīsies teritorijas izmantošanas veids. Paredzētā darbība normālos apstākļos nav saistīta ar būtisku ietekmju rašanos. Paredzētā darbība nav saistāma ar ievērojamu dabas resursu patēriņu un būtiska piesārņojuma draudiem, ja Paredzētās darbības vietā būvdarbu laikā atradīsies </w:t>
      </w:r>
      <w:r w:rsidRPr="005126C6">
        <w:rPr>
          <w:rFonts w:ascii="Times New Roman" w:hAnsi="Times New Roman"/>
          <w:iCs/>
          <w:sz w:val="24"/>
          <w:szCs w:val="24"/>
          <w:lang w:val="lv-LV"/>
        </w:rPr>
        <w:t xml:space="preserve">naftas produktu absorbentu komplekti, būvniecībā radušies atkritumi tiks nodoti atbilstošam atkritumu </w:t>
      </w:r>
      <w:proofErr w:type="spellStart"/>
      <w:r w:rsidRPr="005126C6">
        <w:rPr>
          <w:rFonts w:ascii="Times New Roman" w:hAnsi="Times New Roman"/>
          <w:iCs/>
          <w:sz w:val="24"/>
          <w:szCs w:val="24"/>
          <w:lang w:val="lv-LV"/>
        </w:rPr>
        <w:t>apsaimniekotājam</w:t>
      </w:r>
      <w:proofErr w:type="spellEnd"/>
      <w:r w:rsidRPr="005126C6">
        <w:rPr>
          <w:rFonts w:ascii="Times New Roman" w:hAnsi="Times New Roman"/>
          <w:iCs/>
          <w:sz w:val="24"/>
          <w:szCs w:val="24"/>
          <w:lang w:val="lv-LV"/>
        </w:rPr>
        <w:t xml:space="preserve">, kas ir saņēmis attiecīgu atļauju darbības veikšanai un </w:t>
      </w:r>
      <w:r w:rsidR="001A287C">
        <w:rPr>
          <w:rFonts w:ascii="Times New Roman" w:hAnsi="Times New Roman"/>
          <w:iCs/>
          <w:sz w:val="24"/>
          <w:szCs w:val="24"/>
          <w:lang w:val="lv-LV"/>
        </w:rPr>
        <w:t>palīgēkai</w:t>
      </w:r>
      <w:r w:rsidR="008366D3" w:rsidRPr="005126C6">
        <w:rPr>
          <w:rFonts w:ascii="Times New Roman" w:hAnsi="Times New Roman"/>
          <w:iCs/>
          <w:sz w:val="24"/>
          <w:szCs w:val="24"/>
          <w:lang w:val="lv-LV"/>
        </w:rPr>
        <w:t xml:space="preserve"> ir pl</w:t>
      </w:r>
      <w:r w:rsidR="00AF0B5F">
        <w:rPr>
          <w:rFonts w:ascii="Times New Roman" w:hAnsi="Times New Roman"/>
          <w:iCs/>
          <w:sz w:val="24"/>
          <w:szCs w:val="24"/>
          <w:lang w:val="lv-LV"/>
        </w:rPr>
        <w:t>ā</w:t>
      </w:r>
      <w:r w:rsidR="008366D3" w:rsidRPr="005126C6">
        <w:rPr>
          <w:rFonts w:ascii="Times New Roman" w:hAnsi="Times New Roman"/>
          <w:iCs/>
          <w:sz w:val="24"/>
          <w:szCs w:val="24"/>
          <w:lang w:val="lv-LV"/>
        </w:rPr>
        <w:t>nots pieslēgti</w:t>
      </w:r>
      <w:r w:rsidR="001A287C">
        <w:rPr>
          <w:rFonts w:ascii="Times New Roman" w:hAnsi="Times New Roman"/>
          <w:iCs/>
          <w:sz w:val="24"/>
          <w:szCs w:val="24"/>
          <w:lang w:val="lv-LV"/>
        </w:rPr>
        <w:t>es</w:t>
      </w:r>
      <w:r w:rsidR="008366D3" w:rsidRPr="005126C6">
        <w:rPr>
          <w:rFonts w:ascii="Times New Roman" w:hAnsi="Times New Roman"/>
          <w:iCs/>
          <w:sz w:val="24"/>
          <w:szCs w:val="24"/>
          <w:lang w:val="lv-LV"/>
        </w:rPr>
        <w:t xml:space="preserve"> pie</w:t>
      </w:r>
      <w:r w:rsidRPr="005126C6">
        <w:rPr>
          <w:rFonts w:ascii="Times New Roman" w:hAnsi="Times New Roman"/>
          <w:iCs/>
          <w:sz w:val="24"/>
          <w:szCs w:val="24"/>
          <w:lang w:val="lv-LV"/>
        </w:rPr>
        <w:t xml:space="preserve"> </w:t>
      </w:r>
      <w:r w:rsidR="006E2D43" w:rsidRPr="005126C6">
        <w:rPr>
          <w:rFonts w:ascii="Times New Roman" w:hAnsi="Times New Roman"/>
          <w:iCs/>
          <w:sz w:val="24"/>
          <w:szCs w:val="24"/>
          <w:lang w:val="lv-LV"/>
        </w:rPr>
        <w:t>SIA “Jūrmalas ūdens”</w:t>
      </w:r>
      <w:r w:rsidRPr="005126C6">
        <w:rPr>
          <w:rFonts w:ascii="Times New Roman" w:hAnsi="Times New Roman"/>
          <w:iCs/>
          <w:sz w:val="24"/>
          <w:szCs w:val="24"/>
          <w:lang w:val="lv-LV"/>
        </w:rPr>
        <w:t xml:space="preserve"> centralizētajiem ūdensapgādes un kanalizācijas tīkliem.</w:t>
      </w:r>
    </w:p>
    <w:p w14:paraId="5F3C79F5" w14:textId="4563D05B" w:rsidR="008D6EE0" w:rsidRPr="005126C6" w:rsidRDefault="008D6EE0" w:rsidP="00EF460E">
      <w:pPr>
        <w:spacing w:after="0" w:line="240" w:lineRule="auto"/>
        <w:jc w:val="both"/>
        <w:rPr>
          <w:rFonts w:ascii="Times New Roman" w:hAnsi="Times New Roman"/>
          <w:color w:val="000000"/>
          <w:sz w:val="24"/>
          <w:szCs w:val="24"/>
          <w:lang w:val="lv-LV"/>
        </w:rPr>
      </w:pPr>
      <w:r w:rsidRPr="005126C6">
        <w:rPr>
          <w:rFonts w:ascii="Times New Roman" w:hAnsi="Times New Roman"/>
          <w:color w:val="000000"/>
          <w:sz w:val="24"/>
          <w:szCs w:val="24"/>
          <w:lang w:val="lv-LV"/>
        </w:rPr>
        <w:t xml:space="preserve">Tā kā Paredzētā darbība tiks veikta pilsētas teritorijā, tai skaitā atbilstoši vietējās pašvaldības teritorijas plānojumam, kā arī tā tiks saskaņota ar </w:t>
      </w:r>
      <w:r w:rsidR="0027565C" w:rsidRPr="005126C6">
        <w:rPr>
          <w:rFonts w:ascii="Times New Roman" w:hAnsi="Times New Roman"/>
          <w:color w:val="000000"/>
          <w:sz w:val="24"/>
          <w:szCs w:val="24"/>
          <w:lang w:val="lv-LV"/>
        </w:rPr>
        <w:t>Dienestu</w:t>
      </w:r>
      <w:r w:rsidRPr="005126C6">
        <w:rPr>
          <w:rFonts w:ascii="Times New Roman" w:hAnsi="Times New Roman"/>
          <w:color w:val="000000"/>
          <w:sz w:val="24"/>
          <w:szCs w:val="24"/>
          <w:lang w:val="lv-LV"/>
        </w:rPr>
        <w:t xml:space="preserve">, Paredzētā darbība krasta kāpu aizsargjoslā ir pieļaujama atbilstoši Aizsargjoslu likuma 36. panta otrās daļas </w:t>
      </w:r>
      <w:r w:rsidR="00BC5625" w:rsidRPr="005126C6">
        <w:rPr>
          <w:rFonts w:ascii="Times New Roman" w:hAnsi="Times New Roman"/>
          <w:color w:val="000000"/>
          <w:sz w:val="24"/>
          <w:szCs w:val="24"/>
          <w:lang w:val="lv-LV"/>
        </w:rPr>
        <w:t>3)</w:t>
      </w:r>
      <w:r w:rsidRPr="005126C6">
        <w:rPr>
          <w:rFonts w:ascii="Times New Roman" w:hAnsi="Times New Roman"/>
          <w:color w:val="000000"/>
          <w:sz w:val="24"/>
          <w:szCs w:val="24"/>
          <w:lang w:val="lv-LV"/>
        </w:rPr>
        <w:t>punkt</w:t>
      </w:r>
      <w:r w:rsidR="00BC5625" w:rsidRPr="005126C6">
        <w:rPr>
          <w:rFonts w:ascii="Times New Roman" w:hAnsi="Times New Roman"/>
          <w:color w:val="000000"/>
          <w:sz w:val="24"/>
          <w:szCs w:val="24"/>
          <w:lang w:val="lv-LV"/>
        </w:rPr>
        <w:t xml:space="preserve">ā </w:t>
      </w:r>
      <w:r w:rsidRPr="005126C6">
        <w:rPr>
          <w:rFonts w:ascii="Times New Roman" w:hAnsi="Times New Roman"/>
          <w:color w:val="000000"/>
          <w:sz w:val="24"/>
          <w:szCs w:val="24"/>
          <w:lang w:val="lv-LV"/>
        </w:rPr>
        <w:t>noteiktajam izņēmuma gadījumam.</w:t>
      </w:r>
    </w:p>
    <w:p w14:paraId="2E1F91E8" w14:textId="456A45AF" w:rsidR="008D6EE0" w:rsidRPr="005126C6" w:rsidRDefault="008D6EE0" w:rsidP="00EF460E">
      <w:pPr>
        <w:pStyle w:val="Default"/>
        <w:jc w:val="both"/>
      </w:pPr>
      <w:r w:rsidRPr="005126C6">
        <w:t>Paredzētā darbība neatrodas īpaši aizsargājamā dabas teritorijā, tās ietekmes zonā nav konstatēti īpaši aizsargājami biotopi, mikroliegumi un to buferzonas.</w:t>
      </w:r>
    </w:p>
    <w:p w14:paraId="706C6486" w14:textId="373CD339" w:rsidR="0001223B" w:rsidRDefault="008D6EE0" w:rsidP="00EF460E">
      <w:pPr>
        <w:pStyle w:val="Default"/>
        <w:jc w:val="both"/>
      </w:pPr>
      <w:r w:rsidRPr="005126C6">
        <w:t>Paredzētā darbība neatbilst likuma “Par ietekmes uz vidi novērtējumu” 1.pielikumā ietvertajiem objektiem, kuriem ir piemērojama ietekmes uz vidi novērtējuma procedūra.</w:t>
      </w:r>
    </w:p>
    <w:p w14:paraId="337FF0A6" w14:textId="4AE6FF75" w:rsidR="0057215F" w:rsidRPr="005126C6" w:rsidRDefault="0057215F" w:rsidP="00EF460E">
      <w:pPr>
        <w:pStyle w:val="Default"/>
        <w:jc w:val="both"/>
      </w:pPr>
      <w:r w:rsidRPr="0083104D">
        <w:t>Paredzētās darbības ietekme uz vidi atbilstoši Novērtējuma likuma 11.panta kritērijiem netiek kvalificēta tik nozīmīga vai kompleksa, lai tai būtu nepieciešams piemērot Novērtējuma likuma 1.panta 2)</w:t>
      </w:r>
      <w:r w:rsidR="0083104D">
        <w:t xml:space="preserve"> </w:t>
      </w:r>
      <w:r w:rsidRPr="0083104D">
        <w:t>punktam atbilstīgu novērtējuma procedūru.</w:t>
      </w:r>
    </w:p>
    <w:p w14:paraId="3343A730" w14:textId="32F4F0E4" w:rsidR="00AE10A1" w:rsidRDefault="008D6EE0" w:rsidP="00EF460E">
      <w:pPr>
        <w:pStyle w:val="Default"/>
        <w:jc w:val="both"/>
      </w:pPr>
      <w:r w:rsidRPr="005126C6">
        <w:t>Ņemot vērā iepriekš minēto, Dienest</w:t>
      </w:r>
      <w:r w:rsidR="0027565C" w:rsidRPr="005126C6">
        <w:t>s</w:t>
      </w:r>
      <w:r w:rsidRPr="005126C6">
        <w:t xml:space="preserve"> secina, ka Paredzētajai darbībai nav piemērojams ietekmes uz vidi novērtējums, jo ietekmes ir identificētas sākotnējā </w:t>
      </w:r>
      <w:proofErr w:type="spellStart"/>
      <w:r w:rsidRPr="005126C6">
        <w:t>izvērtējuma</w:t>
      </w:r>
      <w:proofErr w:type="spellEnd"/>
      <w:r w:rsidRPr="005126C6">
        <w:t xml:space="preserve"> ietvarā un Paredzētā darbība kopumā neradīs būtiskas ietekmes uz vidi.</w:t>
      </w:r>
    </w:p>
    <w:p w14:paraId="79CA2933" w14:textId="1CEE5080" w:rsidR="0057215F" w:rsidRPr="005126C6" w:rsidRDefault="0057215F" w:rsidP="00EF460E">
      <w:pPr>
        <w:pStyle w:val="Default"/>
        <w:jc w:val="both"/>
      </w:pPr>
      <w:r w:rsidRPr="0083104D">
        <w:t>Dienestam pastāv iespēja tehniskajos noteikumos izvirzīt vides aizsardzības prasības ietekmju uz vidi samazināšanai.</w:t>
      </w:r>
    </w:p>
    <w:p w14:paraId="0F43E96A" w14:textId="77777777" w:rsidR="0001223B" w:rsidRPr="005126C6" w:rsidRDefault="0001223B" w:rsidP="00EF460E">
      <w:pPr>
        <w:pStyle w:val="Default"/>
        <w:jc w:val="both"/>
      </w:pPr>
    </w:p>
    <w:p w14:paraId="4571A9FD" w14:textId="77777777" w:rsidR="00AE10A1" w:rsidRPr="005126C6" w:rsidRDefault="00AE10A1" w:rsidP="00EF460E">
      <w:pPr>
        <w:spacing w:after="0" w:line="240" w:lineRule="auto"/>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 xml:space="preserve">6. Izvērtētā dokumentācija: </w:t>
      </w:r>
    </w:p>
    <w:p w14:paraId="1350200B" w14:textId="199B986F" w:rsidR="0001223B" w:rsidRPr="005126C6" w:rsidRDefault="00AE10A1" w:rsidP="00EF460E">
      <w:pPr>
        <w:numPr>
          <w:ilvl w:val="0"/>
          <w:numId w:val="13"/>
        </w:numPr>
        <w:spacing w:after="0" w:line="240" w:lineRule="auto"/>
        <w:contextualSpacing/>
        <w:jc w:val="both"/>
        <w:rPr>
          <w:rFonts w:ascii="Times New Roman" w:hAnsi="Times New Roman"/>
          <w:sz w:val="24"/>
          <w:szCs w:val="24"/>
          <w:lang w:val="lv-LV"/>
        </w:rPr>
      </w:pPr>
      <w:bookmarkStart w:id="1" w:name="_Hlk86150295"/>
      <w:bookmarkStart w:id="2" w:name="_Hlk106699582"/>
      <w:r w:rsidRPr="005126C6">
        <w:rPr>
          <w:rFonts w:ascii="Times New Roman" w:eastAsia="Times New Roman" w:hAnsi="Times New Roman"/>
          <w:bCs/>
          <w:iCs/>
          <w:sz w:val="24"/>
          <w:szCs w:val="24"/>
          <w:lang w:val="lv-LV"/>
        </w:rPr>
        <w:t>Ierosinātāja</w:t>
      </w:r>
      <w:r w:rsidR="001A287C">
        <w:rPr>
          <w:rFonts w:ascii="Times New Roman" w:eastAsia="Times New Roman" w:hAnsi="Times New Roman"/>
          <w:bCs/>
          <w:iCs/>
          <w:sz w:val="24"/>
          <w:szCs w:val="24"/>
          <w:lang w:val="lv-LV"/>
        </w:rPr>
        <w:t>s</w:t>
      </w:r>
      <w:r w:rsidRPr="005126C6">
        <w:rPr>
          <w:rFonts w:ascii="Times New Roman" w:eastAsia="Times New Roman" w:hAnsi="Times New Roman"/>
          <w:bCs/>
          <w:iCs/>
          <w:sz w:val="24"/>
          <w:szCs w:val="24"/>
          <w:lang w:val="lv-LV"/>
        </w:rPr>
        <w:t xml:space="preserve"> pilnvarotās personas </w:t>
      </w:r>
      <w:r w:rsidR="00F554DB" w:rsidRPr="005126C6">
        <w:rPr>
          <w:rFonts w:ascii="Times New Roman" w:hAnsi="Times New Roman"/>
          <w:sz w:val="24"/>
          <w:szCs w:val="24"/>
          <w:lang w:val="lv-LV"/>
        </w:rPr>
        <w:t xml:space="preserve">2022. gada </w:t>
      </w:r>
      <w:r w:rsidR="00394C18">
        <w:rPr>
          <w:rFonts w:ascii="Times New Roman" w:hAnsi="Times New Roman"/>
          <w:sz w:val="24"/>
          <w:szCs w:val="24"/>
          <w:lang w:val="lv-LV"/>
        </w:rPr>
        <w:t>25</w:t>
      </w:r>
      <w:r w:rsidR="00F554DB" w:rsidRPr="005126C6">
        <w:rPr>
          <w:rFonts w:ascii="Times New Roman" w:hAnsi="Times New Roman"/>
          <w:sz w:val="24"/>
          <w:szCs w:val="24"/>
          <w:lang w:val="lv-LV"/>
        </w:rPr>
        <w:t xml:space="preserve">. </w:t>
      </w:r>
      <w:r w:rsidR="00394C18">
        <w:rPr>
          <w:rFonts w:ascii="Times New Roman" w:hAnsi="Times New Roman"/>
          <w:sz w:val="24"/>
          <w:szCs w:val="24"/>
          <w:lang w:val="lv-LV"/>
        </w:rPr>
        <w:t>oktobrī</w:t>
      </w:r>
      <w:r w:rsidR="00F554DB" w:rsidRPr="005126C6">
        <w:rPr>
          <w:rFonts w:ascii="Times New Roman" w:hAnsi="Times New Roman"/>
          <w:sz w:val="24"/>
          <w:szCs w:val="24"/>
          <w:lang w:val="lv-LV"/>
        </w:rPr>
        <w:t xml:space="preserve">  </w:t>
      </w:r>
      <w:r w:rsidRPr="005126C6">
        <w:rPr>
          <w:rFonts w:ascii="Times New Roman" w:eastAsia="Times New Roman" w:hAnsi="Times New Roman"/>
          <w:bCs/>
          <w:iCs/>
          <w:sz w:val="24"/>
          <w:szCs w:val="24"/>
          <w:lang w:val="lv-LV"/>
        </w:rPr>
        <w:t>Dienestā reģistrētais</w:t>
      </w:r>
      <w:r w:rsidR="0001223B" w:rsidRPr="005126C6">
        <w:rPr>
          <w:rFonts w:ascii="Times New Roman" w:eastAsia="Times New Roman" w:hAnsi="Times New Roman"/>
          <w:bCs/>
          <w:iCs/>
          <w:sz w:val="24"/>
          <w:szCs w:val="24"/>
          <w:lang w:val="lv-LV"/>
        </w:rPr>
        <w:t xml:space="preserve"> iesniegums</w:t>
      </w:r>
      <w:r w:rsidRPr="005126C6">
        <w:rPr>
          <w:rFonts w:ascii="Times New Roman" w:eastAsia="Times New Roman" w:hAnsi="Times New Roman"/>
          <w:bCs/>
          <w:iCs/>
          <w:sz w:val="24"/>
          <w:szCs w:val="24"/>
          <w:lang w:val="lv-LV"/>
        </w:rPr>
        <w:t xml:space="preserve"> </w:t>
      </w:r>
      <w:r w:rsidR="0001223B" w:rsidRPr="005126C6">
        <w:rPr>
          <w:rFonts w:ascii="Times New Roman" w:hAnsi="Times New Roman"/>
          <w:sz w:val="24"/>
          <w:szCs w:val="24"/>
          <w:lang w:val="lv-LV"/>
        </w:rPr>
        <w:t xml:space="preserve">ietekmes uz vidi sākotnējā </w:t>
      </w:r>
      <w:proofErr w:type="spellStart"/>
      <w:r w:rsidR="0001223B" w:rsidRPr="005126C6">
        <w:rPr>
          <w:rFonts w:ascii="Times New Roman" w:hAnsi="Times New Roman"/>
          <w:sz w:val="24"/>
          <w:szCs w:val="24"/>
          <w:lang w:val="lv-LV"/>
        </w:rPr>
        <w:t>izvērtējuma</w:t>
      </w:r>
      <w:proofErr w:type="spellEnd"/>
      <w:r w:rsidR="0001223B" w:rsidRPr="005126C6">
        <w:rPr>
          <w:rFonts w:ascii="Times New Roman" w:hAnsi="Times New Roman"/>
          <w:sz w:val="24"/>
          <w:szCs w:val="24"/>
          <w:lang w:val="lv-LV"/>
        </w:rPr>
        <w:t xml:space="preserve"> veikšanai</w:t>
      </w:r>
      <w:r w:rsidR="00EB4162" w:rsidRPr="005126C6">
        <w:rPr>
          <w:rFonts w:ascii="Times New Roman" w:hAnsi="Times New Roman"/>
          <w:sz w:val="24"/>
          <w:szCs w:val="24"/>
          <w:lang w:val="lv-LV"/>
        </w:rPr>
        <w:t>.</w:t>
      </w:r>
    </w:p>
    <w:p w14:paraId="767CB384" w14:textId="11F42B38" w:rsidR="00EB4162"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Dabas aizsardzības pārvaldes dabas datu pārvaldības sistēma „OZOLS”</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 xml:space="preserve">(dati skatīti </w:t>
      </w:r>
      <w:r w:rsidR="00EB4162" w:rsidRPr="005126C6">
        <w:rPr>
          <w:rFonts w:ascii="Times New Roman" w:hAnsi="Times New Roman"/>
          <w:sz w:val="24"/>
          <w:lang w:val="lv-LV"/>
        </w:rPr>
        <w:br/>
        <w:t xml:space="preserve">2022. gada </w:t>
      </w:r>
      <w:r w:rsidR="00AF0B5F">
        <w:rPr>
          <w:rFonts w:ascii="Times New Roman" w:hAnsi="Times New Roman"/>
          <w:sz w:val="24"/>
          <w:lang w:val="lv-LV"/>
        </w:rPr>
        <w:t>1</w:t>
      </w:r>
      <w:r w:rsidR="00EB4162" w:rsidRPr="005126C6">
        <w:rPr>
          <w:rFonts w:ascii="Times New Roman" w:hAnsi="Times New Roman"/>
          <w:sz w:val="24"/>
          <w:lang w:val="lv-LV"/>
        </w:rPr>
        <w:t xml:space="preserve">. </w:t>
      </w:r>
      <w:r w:rsidR="00394C18">
        <w:rPr>
          <w:rFonts w:ascii="Times New Roman" w:hAnsi="Times New Roman"/>
          <w:sz w:val="24"/>
          <w:lang w:val="lv-LV"/>
        </w:rPr>
        <w:t>novembrī</w:t>
      </w:r>
      <w:r w:rsidR="00EB4162" w:rsidRPr="005126C6">
        <w:rPr>
          <w:rFonts w:ascii="Times New Roman" w:hAnsi="Times New Roman"/>
          <w:sz w:val="24"/>
          <w:lang w:val="lv-LV"/>
        </w:rPr>
        <w:t>).</w:t>
      </w:r>
    </w:p>
    <w:p w14:paraId="67D6B725" w14:textId="7D5F236A" w:rsidR="00AE10A1"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VSIA „Latvijas Vides, ģeoloģijas un meteoroloģijas centrs” Piesārņoto un potenciāli piesārņoto vietu reģistrs</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 xml:space="preserve">(dati skatīti 2022. gada </w:t>
      </w:r>
      <w:r w:rsidR="00394C18">
        <w:rPr>
          <w:rFonts w:ascii="Times New Roman" w:hAnsi="Times New Roman"/>
          <w:sz w:val="24"/>
          <w:lang w:val="lv-LV"/>
        </w:rPr>
        <w:t>1</w:t>
      </w:r>
      <w:r w:rsidR="00394C18" w:rsidRPr="005126C6">
        <w:rPr>
          <w:rFonts w:ascii="Times New Roman" w:hAnsi="Times New Roman"/>
          <w:sz w:val="24"/>
          <w:lang w:val="lv-LV"/>
        </w:rPr>
        <w:t xml:space="preserve">. </w:t>
      </w:r>
      <w:r w:rsidR="00394C18">
        <w:rPr>
          <w:rFonts w:ascii="Times New Roman" w:hAnsi="Times New Roman"/>
          <w:sz w:val="24"/>
          <w:lang w:val="lv-LV"/>
        </w:rPr>
        <w:t>novembrī</w:t>
      </w:r>
      <w:r w:rsidR="00EB4162" w:rsidRPr="005126C6">
        <w:rPr>
          <w:rFonts w:ascii="Times New Roman" w:hAnsi="Times New Roman"/>
          <w:sz w:val="24"/>
          <w:lang w:val="lv-LV"/>
        </w:rPr>
        <w:t>).</w:t>
      </w:r>
    </w:p>
    <w:p w14:paraId="663F84BE" w14:textId="05320A18" w:rsidR="00EB4162"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Būvniecības informācijas sistēma</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 xml:space="preserve">(dati skatīti 2022. gada </w:t>
      </w:r>
      <w:r w:rsidR="00394C18">
        <w:rPr>
          <w:rFonts w:ascii="Times New Roman" w:hAnsi="Times New Roman"/>
          <w:sz w:val="24"/>
          <w:lang w:val="lv-LV"/>
        </w:rPr>
        <w:t>1</w:t>
      </w:r>
      <w:r w:rsidR="00394C18" w:rsidRPr="005126C6">
        <w:rPr>
          <w:rFonts w:ascii="Times New Roman" w:hAnsi="Times New Roman"/>
          <w:sz w:val="24"/>
          <w:lang w:val="lv-LV"/>
        </w:rPr>
        <w:t xml:space="preserve">. </w:t>
      </w:r>
      <w:r w:rsidR="00394C18">
        <w:rPr>
          <w:rFonts w:ascii="Times New Roman" w:hAnsi="Times New Roman"/>
          <w:sz w:val="24"/>
          <w:lang w:val="lv-LV"/>
        </w:rPr>
        <w:t>novembrī</w:t>
      </w:r>
      <w:r w:rsidR="00EB4162" w:rsidRPr="005126C6">
        <w:rPr>
          <w:rFonts w:ascii="Times New Roman" w:hAnsi="Times New Roman"/>
          <w:sz w:val="24"/>
          <w:lang w:val="lv-LV"/>
        </w:rPr>
        <w:t>).</w:t>
      </w:r>
    </w:p>
    <w:p w14:paraId="6BD2686F" w14:textId="6BB9FF5A" w:rsidR="00AE10A1"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 xml:space="preserve">Jūrmalas pilsētas teritorijas plānojums, kas apstiprināts ar Jūrmalas pilsētas domes </w:t>
      </w:r>
      <w:r w:rsidRPr="005126C6">
        <w:rPr>
          <w:rFonts w:ascii="Times New Roman" w:hAnsi="Times New Roman"/>
          <w:sz w:val="24"/>
          <w:szCs w:val="24"/>
          <w:lang w:val="lv-LV"/>
        </w:rPr>
        <w:br/>
        <w:t xml:space="preserve">2016. gada 24. marta saistošajiem noteikumiem Nr.8 ,,Par Jūrmalas pilsētas Teritorijas </w:t>
      </w:r>
      <w:r w:rsidRPr="005126C6">
        <w:rPr>
          <w:rFonts w:ascii="Times New Roman" w:hAnsi="Times New Roman"/>
          <w:sz w:val="24"/>
          <w:szCs w:val="24"/>
          <w:lang w:val="lv-LV"/>
        </w:rPr>
        <w:lastRenderedPageBreak/>
        <w:t>plānojuma grozījumu grafiskās daļas, teritorijas izmantošanas un apbūves noteikumu apstiprināšanu”.</w:t>
      </w:r>
      <w:bookmarkEnd w:id="1"/>
    </w:p>
    <w:p w14:paraId="59860838" w14:textId="058CFD3E" w:rsidR="00394C18" w:rsidRPr="005126C6" w:rsidRDefault="00CA1D1B" w:rsidP="00EF460E">
      <w:pPr>
        <w:numPr>
          <w:ilvl w:val="0"/>
          <w:numId w:val="13"/>
        </w:num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Detālplānojums “</w:t>
      </w:r>
      <w:r w:rsidRPr="00CA1D1B">
        <w:rPr>
          <w:rFonts w:ascii="Times New Roman" w:hAnsi="Times New Roman"/>
          <w:sz w:val="24"/>
          <w:szCs w:val="24"/>
          <w:lang w:val="lv-LV"/>
        </w:rPr>
        <w:t xml:space="preserve">Detālplānojums teritorijai Jūrmalā starp </w:t>
      </w:r>
      <w:proofErr w:type="spellStart"/>
      <w:r w:rsidRPr="00CA1D1B">
        <w:rPr>
          <w:rFonts w:ascii="Times New Roman" w:hAnsi="Times New Roman"/>
          <w:sz w:val="24"/>
          <w:szCs w:val="24"/>
          <w:lang w:val="lv-LV"/>
        </w:rPr>
        <w:t>E.Birznieka</w:t>
      </w:r>
      <w:proofErr w:type="spellEnd"/>
      <w:r w:rsidRPr="00CA1D1B">
        <w:rPr>
          <w:rFonts w:ascii="Times New Roman" w:hAnsi="Times New Roman"/>
          <w:sz w:val="24"/>
          <w:szCs w:val="24"/>
          <w:lang w:val="lv-LV"/>
        </w:rPr>
        <w:t>-Upīša ielu, 13.līniju, 17.līniju un pludmali”</w:t>
      </w:r>
      <w:r>
        <w:rPr>
          <w:rFonts w:ascii="Times New Roman" w:hAnsi="Times New Roman"/>
          <w:sz w:val="24"/>
          <w:szCs w:val="24"/>
          <w:lang w:val="lv-LV"/>
        </w:rPr>
        <w:t xml:space="preserve">, kas </w:t>
      </w:r>
      <w:r w:rsidRPr="00CA1D1B">
        <w:rPr>
          <w:rFonts w:ascii="Times New Roman" w:hAnsi="Times New Roman"/>
          <w:sz w:val="24"/>
          <w:szCs w:val="24"/>
          <w:lang w:val="lv-LV"/>
        </w:rPr>
        <w:t>apstiprināts ar Jūrmalas pilsētas domes 2003. gada 8. janvār</w:t>
      </w:r>
      <w:r>
        <w:rPr>
          <w:rFonts w:ascii="Times New Roman" w:hAnsi="Times New Roman"/>
          <w:sz w:val="24"/>
          <w:szCs w:val="24"/>
          <w:lang w:val="lv-LV"/>
        </w:rPr>
        <w:t xml:space="preserve">a </w:t>
      </w:r>
      <w:r w:rsidRPr="00CA1D1B">
        <w:rPr>
          <w:rFonts w:ascii="Times New Roman" w:hAnsi="Times New Roman"/>
          <w:sz w:val="24"/>
          <w:szCs w:val="24"/>
          <w:lang w:val="lv-LV"/>
        </w:rPr>
        <w:t>saistošajiem noteikumiem Nr.1</w:t>
      </w:r>
      <w:r>
        <w:rPr>
          <w:rFonts w:ascii="Times New Roman" w:hAnsi="Times New Roman"/>
          <w:sz w:val="24"/>
          <w:szCs w:val="24"/>
          <w:lang w:val="lv-LV"/>
        </w:rPr>
        <w:t>.</w:t>
      </w:r>
    </w:p>
    <w:bookmarkEnd w:id="2"/>
    <w:p w14:paraId="33AFA6F4" w14:textId="77777777" w:rsidR="00BC5625" w:rsidRPr="005126C6" w:rsidRDefault="00BC5625" w:rsidP="00EF460E">
      <w:pPr>
        <w:spacing w:after="0" w:line="240" w:lineRule="auto"/>
        <w:contextualSpacing/>
        <w:jc w:val="both"/>
        <w:rPr>
          <w:rFonts w:ascii="Times New Roman" w:hAnsi="Times New Roman"/>
          <w:sz w:val="24"/>
          <w:szCs w:val="24"/>
          <w:lang w:val="lv-LV"/>
        </w:rPr>
      </w:pPr>
    </w:p>
    <w:p w14:paraId="01FD56C0" w14:textId="77777777" w:rsidR="00AE10A1" w:rsidRPr="005126C6" w:rsidRDefault="00AE10A1" w:rsidP="00EF460E">
      <w:pPr>
        <w:spacing w:after="0" w:line="240" w:lineRule="auto"/>
        <w:ind w:right="283"/>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7. Sabiedrības informēšana:</w:t>
      </w:r>
    </w:p>
    <w:p w14:paraId="6EF5B0EE" w14:textId="1DA2B982" w:rsidR="00AE10A1" w:rsidRPr="005126C6" w:rsidRDefault="00AE10A1" w:rsidP="00EF460E">
      <w:pPr>
        <w:spacing w:after="0" w:line="240" w:lineRule="auto"/>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 xml:space="preserve">Dienests ar 2022. gada </w:t>
      </w:r>
      <w:r w:rsidR="00AF0B5F">
        <w:rPr>
          <w:rFonts w:ascii="Times New Roman" w:eastAsia="Times New Roman" w:hAnsi="Times New Roman"/>
          <w:bCs/>
          <w:iCs/>
          <w:sz w:val="24"/>
          <w:szCs w:val="24"/>
          <w:lang w:val="lv-LV"/>
        </w:rPr>
        <w:t>1</w:t>
      </w:r>
      <w:r w:rsidR="00EB4162" w:rsidRPr="005126C6">
        <w:rPr>
          <w:rFonts w:ascii="Times New Roman" w:eastAsia="Times New Roman" w:hAnsi="Times New Roman"/>
          <w:bCs/>
          <w:iCs/>
          <w:sz w:val="24"/>
          <w:szCs w:val="24"/>
          <w:lang w:val="lv-LV"/>
        </w:rPr>
        <w:t xml:space="preserve">. </w:t>
      </w:r>
      <w:r w:rsidR="002B6180">
        <w:rPr>
          <w:rFonts w:ascii="Times New Roman" w:eastAsia="Times New Roman" w:hAnsi="Times New Roman"/>
          <w:bCs/>
          <w:iCs/>
          <w:sz w:val="24"/>
          <w:szCs w:val="24"/>
          <w:lang w:val="lv-LV"/>
        </w:rPr>
        <w:t>novembra</w:t>
      </w:r>
      <w:r w:rsidRPr="005126C6">
        <w:rPr>
          <w:rFonts w:ascii="Times New Roman" w:eastAsia="Times New Roman" w:hAnsi="Times New Roman"/>
          <w:bCs/>
          <w:iCs/>
          <w:sz w:val="24"/>
          <w:szCs w:val="24"/>
          <w:lang w:val="lv-LV"/>
        </w:rPr>
        <w:t xml:space="preserve"> vēstuli Nr. </w:t>
      </w:r>
      <w:r w:rsidR="002B6180" w:rsidRPr="002B6180">
        <w:rPr>
          <w:rFonts w:ascii="Times New Roman" w:eastAsia="Times New Roman" w:hAnsi="Times New Roman"/>
          <w:bCs/>
          <w:iCs/>
          <w:sz w:val="24"/>
          <w:szCs w:val="24"/>
          <w:lang w:val="lv-LV"/>
        </w:rPr>
        <w:t xml:space="preserve">11.4/AP/7277/2022 </w:t>
      </w:r>
      <w:r w:rsidRPr="005126C6">
        <w:rPr>
          <w:rFonts w:ascii="Times New Roman" w:eastAsia="Times New Roman" w:hAnsi="Times New Roman"/>
          <w:bCs/>
          <w:iCs/>
          <w:sz w:val="24"/>
          <w:szCs w:val="24"/>
          <w:lang w:val="lv-LV"/>
        </w:rPr>
        <w:t>“</w:t>
      </w:r>
      <w:r w:rsidR="00EB4162" w:rsidRPr="005126C6">
        <w:rPr>
          <w:rFonts w:ascii="Times New Roman" w:eastAsia="Times New Roman" w:hAnsi="Times New Roman"/>
          <w:bCs/>
          <w:iCs/>
          <w:sz w:val="24"/>
          <w:szCs w:val="24"/>
          <w:lang w:val="lv-LV"/>
        </w:rPr>
        <w:t xml:space="preserve">Par informatīvā paziņojuma nosūtīšanu </w:t>
      </w:r>
      <w:r w:rsidR="002B6180">
        <w:rPr>
          <w:rFonts w:ascii="Times New Roman" w:eastAsia="Times New Roman" w:hAnsi="Times New Roman"/>
          <w:bCs/>
          <w:iCs/>
          <w:sz w:val="24"/>
          <w:szCs w:val="24"/>
          <w:lang w:val="lv-LV"/>
        </w:rPr>
        <w:t>Ernesta Birznieka – Upīša ielā 13</w:t>
      </w:r>
      <w:r w:rsidR="00EB4162" w:rsidRPr="005126C6">
        <w:rPr>
          <w:rFonts w:ascii="Times New Roman" w:eastAsia="Times New Roman" w:hAnsi="Times New Roman"/>
          <w:bCs/>
          <w:iCs/>
          <w:sz w:val="24"/>
          <w:szCs w:val="24"/>
          <w:lang w:val="lv-LV"/>
        </w:rPr>
        <w:t>, Jūrmal</w:t>
      </w:r>
      <w:r w:rsidR="00AF0B5F">
        <w:rPr>
          <w:rFonts w:ascii="Times New Roman" w:eastAsia="Times New Roman" w:hAnsi="Times New Roman"/>
          <w:bCs/>
          <w:iCs/>
          <w:sz w:val="24"/>
          <w:szCs w:val="24"/>
          <w:lang w:val="lv-LV"/>
        </w:rPr>
        <w:t>ā</w:t>
      </w:r>
      <w:r w:rsidRPr="005126C6">
        <w:rPr>
          <w:rFonts w:ascii="Times New Roman" w:eastAsia="Times New Roman" w:hAnsi="Times New Roman"/>
          <w:bCs/>
          <w:iCs/>
          <w:sz w:val="24"/>
          <w:szCs w:val="24"/>
          <w:lang w:val="lv-LV"/>
        </w:rPr>
        <w:t xml:space="preserve">” nosūtīja informāciju par paredzēto darbību Jūrmalas </w:t>
      </w:r>
      <w:proofErr w:type="spellStart"/>
      <w:r w:rsidR="00BB3C28" w:rsidRPr="005126C6">
        <w:rPr>
          <w:rFonts w:ascii="Times New Roman" w:eastAsia="Times New Roman" w:hAnsi="Times New Roman"/>
          <w:bCs/>
          <w:iCs/>
          <w:sz w:val="24"/>
          <w:szCs w:val="24"/>
          <w:lang w:val="lv-LV"/>
        </w:rPr>
        <w:t>valstpilsētas</w:t>
      </w:r>
      <w:proofErr w:type="spellEnd"/>
      <w:r w:rsidRPr="005126C6">
        <w:rPr>
          <w:rFonts w:ascii="Times New Roman" w:eastAsia="Times New Roman" w:hAnsi="Times New Roman"/>
          <w:bCs/>
          <w:iCs/>
          <w:sz w:val="24"/>
          <w:szCs w:val="24"/>
          <w:lang w:val="lv-LV"/>
        </w:rPr>
        <w:t xml:space="preserve"> pašvaldībai un biedrībai „Vides aizsardzības klubs”, kā arī informatīvo paziņojumu par paredzēto darbību publicēja Valsts vides dienesta tīmekļa vietnē. </w:t>
      </w:r>
    </w:p>
    <w:p w14:paraId="6291889B" w14:textId="77777777" w:rsidR="00AE10A1" w:rsidRPr="005126C6" w:rsidRDefault="00AE10A1" w:rsidP="00EF460E">
      <w:pPr>
        <w:spacing w:after="0" w:line="240" w:lineRule="auto"/>
        <w:rPr>
          <w:rFonts w:ascii="Times New Roman" w:hAnsi="Times New Roman"/>
          <w:lang w:val="lv-LV"/>
        </w:rPr>
      </w:pPr>
    </w:p>
    <w:p w14:paraId="043293AE" w14:textId="77777777" w:rsidR="00AE10A1" w:rsidRPr="005126C6" w:rsidRDefault="00AE10A1" w:rsidP="00EF460E">
      <w:pPr>
        <w:spacing w:after="0" w:line="240" w:lineRule="auto"/>
        <w:ind w:right="283"/>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 xml:space="preserve">8. Administratīvā procesa dalībnieku viedokļi: </w:t>
      </w:r>
    </w:p>
    <w:p w14:paraId="5D88D436" w14:textId="77777777" w:rsidR="0045181C" w:rsidRPr="005126C6" w:rsidRDefault="0045181C" w:rsidP="00EF460E">
      <w:pPr>
        <w:autoSpaceDE w:val="0"/>
        <w:autoSpaceDN w:val="0"/>
        <w:spacing w:after="0" w:line="240" w:lineRule="auto"/>
        <w:ind w:left="102"/>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 xml:space="preserve">Ierosinātāja viedoklis izteikts iesniegumā Dienestam un iesniegumam klāt pievienotajos dokumentos. Līdz ietekmes uz vidi sākotnējā </w:t>
      </w:r>
      <w:proofErr w:type="spellStart"/>
      <w:r w:rsidRPr="005126C6">
        <w:rPr>
          <w:rFonts w:ascii="Times New Roman" w:eastAsia="Times New Roman" w:hAnsi="Times New Roman"/>
          <w:sz w:val="24"/>
          <w:szCs w:val="24"/>
          <w:lang w:val="lv-LV"/>
        </w:rPr>
        <w:t>izvērtējuma</w:t>
      </w:r>
      <w:proofErr w:type="spellEnd"/>
      <w:r w:rsidRPr="005126C6">
        <w:rPr>
          <w:rFonts w:ascii="Times New Roman" w:eastAsia="Times New Roman" w:hAnsi="Times New Roman"/>
          <w:sz w:val="24"/>
          <w:szCs w:val="24"/>
          <w:lang w:val="lv-LV"/>
        </w:rPr>
        <w:t xml:space="preserve"> veikšanai nav saņemtas sabiedrības atsauksmes vai priekšlikumi par paredzēto darbību.</w:t>
      </w:r>
    </w:p>
    <w:p w14:paraId="07D7F662" w14:textId="77777777" w:rsidR="00AE10A1" w:rsidRPr="005126C6" w:rsidRDefault="00AE10A1" w:rsidP="00EF460E">
      <w:pPr>
        <w:spacing w:after="0" w:line="240" w:lineRule="auto"/>
        <w:rPr>
          <w:rFonts w:ascii="Times New Roman" w:hAnsi="Times New Roman"/>
          <w:lang w:val="lv-LV"/>
        </w:rPr>
      </w:pPr>
    </w:p>
    <w:p w14:paraId="0313B804" w14:textId="77777777" w:rsidR="00AE10A1" w:rsidRPr="005126C6" w:rsidRDefault="00AE10A1" w:rsidP="00EF460E">
      <w:pPr>
        <w:keepNext/>
        <w:keepLines/>
        <w:widowControl/>
        <w:shd w:val="clear" w:color="auto" w:fill="FFFFFF"/>
        <w:spacing w:after="0" w:line="240" w:lineRule="auto"/>
        <w:jc w:val="both"/>
        <w:outlineLvl w:val="4"/>
        <w:rPr>
          <w:rFonts w:ascii="Times New Roman" w:eastAsia="Times New Roman" w:hAnsi="Times New Roman"/>
          <w:bCs/>
          <w:iCs/>
          <w:sz w:val="24"/>
          <w:szCs w:val="24"/>
          <w:lang w:val="lv-LV"/>
        </w:rPr>
      </w:pPr>
      <w:r w:rsidRPr="005126C6">
        <w:rPr>
          <w:rFonts w:ascii="Times New Roman" w:eastAsia="Times New Roman" w:hAnsi="Times New Roman"/>
          <w:b/>
          <w:bCs/>
          <w:iCs/>
          <w:sz w:val="24"/>
          <w:szCs w:val="24"/>
          <w:lang w:val="lv-LV"/>
        </w:rPr>
        <w:t>9. Piemērotās tiesību normas:</w:t>
      </w:r>
    </w:p>
    <w:p w14:paraId="26871D96" w14:textId="77777777" w:rsidR="00AE10A1" w:rsidRPr="005126C6" w:rsidRDefault="00AE10A1" w:rsidP="00EF460E">
      <w:pPr>
        <w:pStyle w:val="ListParagraph"/>
        <w:keepNext/>
        <w:keepLines/>
        <w:widowControl/>
        <w:numPr>
          <w:ilvl w:val="0"/>
          <w:numId w:val="17"/>
        </w:numPr>
        <w:shd w:val="clear" w:color="auto" w:fill="FFFFFF"/>
        <w:spacing w:after="0" w:line="240" w:lineRule="auto"/>
        <w:ind w:right="28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Administratīvā procesa likums.</w:t>
      </w:r>
    </w:p>
    <w:p w14:paraId="2886DCD0" w14:textId="77777777" w:rsidR="00AE10A1" w:rsidRPr="005126C6" w:rsidRDefault="00AE10A1" w:rsidP="00EF460E">
      <w:pPr>
        <w:pStyle w:val="ListParagraph"/>
        <w:keepNext/>
        <w:keepLines/>
        <w:widowControl/>
        <w:numPr>
          <w:ilvl w:val="0"/>
          <w:numId w:val="17"/>
        </w:numPr>
        <w:spacing w:after="0" w:line="240" w:lineRule="auto"/>
        <w:ind w:right="1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Aizsargjoslu likuma 36. pants.</w:t>
      </w:r>
    </w:p>
    <w:p w14:paraId="58D1CF75" w14:textId="737E9F0B" w:rsidR="00AE10A1" w:rsidRPr="005126C6" w:rsidRDefault="00AE10A1" w:rsidP="00EF460E">
      <w:pPr>
        <w:pStyle w:val="ListParagraph"/>
        <w:keepNext/>
        <w:keepLines/>
        <w:widowControl/>
        <w:numPr>
          <w:ilvl w:val="0"/>
          <w:numId w:val="17"/>
        </w:numPr>
        <w:spacing w:after="0" w:line="240" w:lineRule="auto"/>
        <w:ind w:right="1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Likuma „Par ietekmes uz vidi novērtējumu”</w:t>
      </w:r>
      <w:r w:rsidRPr="005126C6">
        <w:rPr>
          <w:rFonts w:ascii="Times New Roman" w:hAnsi="Times New Roman"/>
          <w:b/>
          <w:i/>
          <w:sz w:val="24"/>
          <w:szCs w:val="24"/>
          <w:lang w:val="lv-LV"/>
        </w:rPr>
        <w:t xml:space="preserve"> </w:t>
      </w:r>
      <w:r w:rsidRPr="005126C6">
        <w:rPr>
          <w:rFonts w:ascii="Times New Roman" w:eastAsia="Times New Roman" w:hAnsi="Times New Roman"/>
          <w:bCs/>
          <w:iCs/>
          <w:sz w:val="24"/>
          <w:szCs w:val="24"/>
          <w:lang w:val="lv-LV"/>
        </w:rPr>
        <w:t>3., 3</w:t>
      </w:r>
      <w:r w:rsidRPr="005126C6">
        <w:rPr>
          <w:rFonts w:ascii="Times New Roman" w:eastAsia="Times New Roman" w:hAnsi="Times New Roman"/>
          <w:bCs/>
          <w:iCs/>
          <w:sz w:val="24"/>
          <w:szCs w:val="24"/>
          <w:vertAlign w:val="superscript"/>
          <w:lang w:val="lv-LV"/>
        </w:rPr>
        <w:t>2</w:t>
      </w:r>
      <w:r w:rsidRPr="005126C6">
        <w:rPr>
          <w:rFonts w:ascii="Times New Roman" w:eastAsia="Times New Roman" w:hAnsi="Times New Roman"/>
          <w:bCs/>
          <w:iCs/>
          <w:sz w:val="24"/>
          <w:szCs w:val="24"/>
          <w:lang w:val="lv-LV"/>
        </w:rPr>
        <w:t>., 11.pants un 2.pielikuma 11. punkta 12.apakšpunkts.</w:t>
      </w:r>
    </w:p>
    <w:p w14:paraId="3682BACA" w14:textId="54023AE0" w:rsidR="00EB4162" w:rsidRDefault="0045181C" w:rsidP="00EF460E">
      <w:pPr>
        <w:pStyle w:val="ListParagraph"/>
        <w:numPr>
          <w:ilvl w:val="0"/>
          <w:numId w:val="17"/>
        </w:numPr>
        <w:tabs>
          <w:tab w:val="left" w:pos="462"/>
        </w:tabs>
        <w:autoSpaceDE w:val="0"/>
        <w:autoSpaceDN w:val="0"/>
        <w:spacing w:after="0" w:line="240" w:lineRule="auto"/>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Atkritumu apsaimniekošanas</w:t>
      </w:r>
      <w:r w:rsidRPr="005126C6">
        <w:rPr>
          <w:rFonts w:ascii="Times New Roman" w:eastAsia="Times New Roman" w:hAnsi="Times New Roman"/>
          <w:spacing w:val="-2"/>
          <w:sz w:val="24"/>
          <w:szCs w:val="24"/>
          <w:lang w:val="lv-LV"/>
        </w:rPr>
        <w:t xml:space="preserve"> </w:t>
      </w:r>
      <w:r w:rsidRPr="005126C6">
        <w:rPr>
          <w:rFonts w:ascii="Times New Roman" w:eastAsia="Times New Roman" w:hAnsi="Times New Roman"/>
          <w:sz w:val="24"/>
          <w:szCs w:val="24"/>
          <w:lang w:val="lv-LV"/>
        </w:rPr>
        <w:t>likums.</w:t>
      </w:r>
    </w:p>
    <w:p w14:paraId="74997C2A" w14:textId="6A06AA57" w:rsidR="00B34270" w:rsidRPr="00B34270" w:rsidRDefault="00B34270" w:rsidP="00B34270">
      <w:pPr>
        <w:pStyle w:val="ListParagraph"/>
        <w:keepNext/>
        <w:keepLines/>
        <w:widowControl/>
        <w:numPr>
          <w:ilvl w:val="0"/>
          <w:numId w:val="17"/>
        </w:numPr>
        <w:spacing w:after="0" w:line="240" w:lineRule="auto"/>
        <w:jc w:val="both"/>
        <w:outlineLvl w:val="4"/>
        <w:rPr>
          <w:rFonts w:ascii="Times New Roman" w:eastAsia="Times New Roman" w:hAnsi="Times New Roman"/>
          <w:bCs/>
          <w:iCs/>
          <w:sz w:val="24"/>
          <w:szCs w:val="24"/>
          <w:lang w:val="lv-LV"/>
        </w:rPr>
      </w:pPr>
      <w:r w:rsidRPr="0045181C">
        <w:rPr>
          <w:rFonts w:ascii="Times New Roman" w:eastAsia="Times New Roman" w:hAnsi="Times New Roman"/>
          <w:bCs/>
          <w:iCs/>
          <w:sz w:val="24"/>
          <w:szCs w:val="24"/>
          <w:lang w:val="lv-LV"/>
        </w:rPr>
        <w:t>Ministru kabineta 2015. gada 13. janvāra noteikumu Nr. 18 „Kārtība, kādā novērtē paredzētās darbības ietekmi uz vidi un akceptē paredzēto darbību” 13. un 14.punkts.</w:t>
      </w:r>
    </w:p>
    <w:p w14:paraId="0E23C147" w14:textId="2DC22282" w:rsidR="00AE10A1" w:rsidRDefault="00AE10A1" w:rsidP="00EF460E">
      <w:pPr>
        <w:pStyle w:val="ListParagraph"/>
        <w:keepNext/>
        <w:keepLines/>
        <w:widowControl/>
        <w:numPr>
          <w:ilvl w:val="0"/>
          <w:numId w:val="17"/>
        </w:numPr>
        <w:spacing w:after="0" w:line="240" w:lineRule="auto"/>
        <w:jc w:val="both"/>
        <w:outlineLvl w:val="4"/>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 xml:space="preserve">Jūrmalas pilsētas teritorijas plānojums, kas apstiprināts ar Jūrmalas pilsētas domes </w:t>
      </w:r>
      <w:r w:rsidRPr="005126C6">
        <w:rPr>
          <w:rFonts w:ascii="Times New Roman" w:eastAsia="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p>
    <w:p w14:paraId="0BB2A687" w14:textId="0F4CAA91" w:rsidR="002B6180" w:rsidRPr="002B6180" w:rsidRDefault="002B6180" w:rsidP="002B6180">
      <w:pPr>
        <w:numPr>
          <w:ilvl w:val="0"/>
          <w:numId w:val="17"/>
        </w:numPr>
        <w:spacing w:after="0" w:line="240" w:lineRule="auto"/>
        <w:contextualSpacing/>
        <w:jc w:val="both"/>
        <w:rPr>
          <w:rFonts w:ascii="Times New Roman" w:hAnsi="Times New Roman"/>
          <w:sz w:val="24"/>
          <w:szCs w:val="24"/>
          <w:lang w:val="lv-LV"/>
        </w:rPr>
      </w:pPr>
      <w:r>
        <w:rPr>
          <w:rFonts w:ascii="Times New Roman" w:hAnsi="Times New Roman"/>
          <w:sz w:val="24"/>
          <w:szCs w:val="24"/>
          <w:lang w:val="lv-LV"/>
        </w:rPr>
        <w:t>Detālplānojums “</w:t>
      </w:r>
      <w:r w:rsidRPr="00CA1D1B">
        <w:rPr>
          <w:rFonts w:ascii="Times New Roman" w:hAnsi="Times New Roman"/>
          <w:sz w:val="24"/>
          <w:szCs w:val="24"/>
          <w:lang w:val="lv-LV"/>
        </w:rPr>
        <w:t xml:space="preserve">Detālplānojums teritorijai Jūrmalā starp </w:t>
      </w:r>
      <w:proofErr w:type="spellStart"/>
      <w:r w:rsidRPr="00CA1D1B">
        <w:rPr>
          <w:rFonts w:ascii="Times New Roman" w:hAnsi="Times New Roman"/>
          <w:sz w:val="24"/>
          <w:szCs w:val="24"/>
          <w:lang w:val="lv-LV"/>
        </w:rPr>
        <w:t>E.Birznieka</w:t>
      </w:r>
      <w:proofErr w:type="spellEnd"/>
      <w:r w:rsidRPr="00CA1D1B">
        <w:rPr>
          <w:rFonts w:ascii="Times New Roman" w:hAnsi="Times New Roman"/>
          <w:sz w:val="24"/>
          <w:szCs w:val="24"/>
          <w:lang w:val="lv-LV"/>
        </w:rPr>
        <w:t>-Upīša ielu, 13.līniju, 17.līniju un pludmali”</w:t>
      </w:r>
      <w:r>
        <w:rPr>
          <w:rFonts w:ascii="Times New Roman" w:hAnsi="Times New Roman"/>
          <w:sz w:val="24"/>
          <w:szCs w:val="24"/>
          <w:lang w:val="lv-LV"/>
        </w:rPr>
        <w:t xml:space="preserve">, kas </w:t>
      </w:r>
      <w:r w:rsidRPr="00CA1D1B">
        <w:rPr>
          <w:rFonts w:ascii="Times New Roman" w:hAnsi="Times New Roman"/>
          <w:sz w:val="24"/>
          <w:szCs w:val="24"/>
          <w:lang w:val="lv-LV"/>
        </w:rPr>
        <w:t>apstiprināts ar Jūrmalas pilsētas domes 2003. gada 8. janvār</w:t>
      </w:r>
      <w:r>
        <w:rPr>
          <w:rFonts w:ascii="Times New Roman" w:hAnsi="Times New Roman"/>
          <w:sz w:val="24"/>
          <w:szCs w:val="24"/>
          <w:lang w:val="lv-LV"/>
        </w:rPr>
        <w:t xml:space="preserve">a </w:t>
      </w:r>
      <w:r w:rsidRPr="00CA1D1B">
        <w:rPr>
          <w:rFonts w:ascii="Times New Roman" w:hAnsi="Times New Roman"/>
          <w:sz w:val="24"/>
          <w:szCs w:val="24"/>
          <w:lang w:val="lv-LV"/>
        </w:rPr>
        <w:t>saistošajiem noteikumiem Nr.1</w:t>
      </w:r>
      <w:r>
        <w:rPr>
          <w:rFonts w:ascii="Times New Roman" w:hAnsi="Times New Roman"/>
          <w:sz w:val="24"/>
          <w:szCs w:val="24"/>
          <w:lang w:val="lv-LV"/>
        </w:rPr>
        <w:t>.</w:t>
      </w:r>
    </w:p>
    <w:p w14:paraId="0CBA7EC3" w14:textId="77777777" w:rsidR="00AE10A1" w:rsidRPr="005126C6" w:rsidRDefault="00AE10A1" w:rsidP="00EF460E">
      <w:pPr>
        <w:spacing w:after="0" w:line="240" w:lineRule="auto"/>
        <w:jc w:val="both"/>
        <w:rPr>
          <w:rFonts w:ascii="Times New Roman" w:hAnsi="Times New Roman"/>
          <w:b/>
          <w:bCs/>
          <w:sz w:val="24"/>
          <w:szCs w:val="24"/>
          <w:lang w:val="lv-LV"/>
        </w:rPr>
      </w:pPr>
    </w:p>
    <w:p w14:paraId="699DBAA1" w14:textId="77777777" w:rsidR="00AE10A1" w:rsidRPr="005126C6" w:rsidRDefault="00AE10A1" w:rsidP="00EF460E">
      <w:pPr>
        <w:spacing w:after="0" w:line="240" w:lineRule="auto"/>
        <w:jc w:val="both"/>
        <w:rPr>
          <w:rFonts w:ascii="Times New Roman" w:hAnsi="Times New Roman"/>
          <w:b/>
          <w:bCs/>
          <w:sz w:val="24"/>
          <w:szCs w:val="24"/>
          <w:lang w:val="lv-LV"/>
        </w:rPr>
      </w:pPr>
      <w:r w:rsidRPr="005126C6">
        <w:rPr>
          <w:rFonts w:ascii="Times New Roman" w:hAnsi="Times New Roman"/>
          <w:b/>
          <w:bCs/>
          <w:sz w:val="24"/>
          <w:szCs w:val="24"/>
          <w:lang w:val="lv-LV"/>
        </w:rPr>
        <w:t xml:space="preserve">Lēmums: </w:t>
      </w:r>
    </w:p>
    <w:p w14:paraId="630DB0BE" w14:textId="28FDEA97"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Nepiemērot ietekmes uz vidi novērtējuma procedūru Ierosinātāja</w:t>
      </w:r>
      <w:r w:rsidR="002B6180">
        <w:rPr>
          <w:rFonts w:ascii="Times New Roman" w:hAnsi="Times New Roman"/>
          <w:sz w:val="24"/>
          <w:szCs w:val="24"/>
          <w:lang w:val="lv-LV"/>
        </w:rPr>
        <w:t>s</w:t>
      </w:r>
      <w:r w:rsidRPr="005126C6">
        <w:rPr>
          <w:rFonts w:ascii="Times New Roman" w:hAnsi="Times New Roman"/>
          <w:sz w:val="24"/>
          <w:szCs w:val="24"/>
          <w:lang w:val="lv-LV"/>
        </w:rPr>
        <w:t xml:space="preserve"> </w:t>
      </w:r>
      <w:r w:rsidR="0045181C" w:rsidRPr="005126C6">
        <w:rPr>
          <w:rFonts w:ascii="Times New Roman" w:hAnsi="Times New Roman"/>
          <w:sz w:val="24"/>
          <w:szCs w:val="24"/>
          <w:lang w:val="lv-LV"/>
        </w:rPr>
        <w:t>Paredzētajai</w:t>
      </w:r>
      <w:r w:rsidRPr="005126C6">
        <w:rPr>
          <w:rFonts w:ascii="Times New Roman" w:hAnsi="Times New Roman"/>
          <w:sz w:val="24"/>
          <w:szCs w:val="24"/>
          <w:lang w:val="lv-LV"/>
        </w:rPr>
        <w:t xml:space="preserve"> darbībai – </w:t>
      </w:r>
      <w:r w:rsidR="00EF2120" w:rsidRPr="005126C6">
        <w:rPr>
          <w:rFonts w:ascii="Times New Roman" w:hAnsi="Times New Roman"/>
          <w:sz w:val="24"/>
          <w:szCs w:val="24"/>
          <w:lang w:val="lv-LV"/>
        </w:rPr>
        <w:t xml:space="preserve"> </w:t>
      </w:r>
      <w:r w:rsidR="002B6180">
        <w:rPr>
          <w:rFonts w:ascii="Times New Roman" w:hAnsi="Times New Roman"/>
          <w:bCs/>
          <w:i/>
          <w:iCs/>
          <w:sz w:val="24"/>
          <w:szCs w:val="24"/>
          <w:lang w:val="lv-LV"/>
        </w:rPr>
        <w:t>palīgēkas - pirts</w:t>
      </w:r>
      <w:r w:rsidR="00EB4162" w:rsidRPr="005126C6">
        <w:rPr>
          <w:rFonts w:ascii="Times New Roman" w:hAnsi="Times New Roman"/>
          <w:bCs/>
          <w:i/>
          <w:iCs/>
          <w:sz w:val="24"/>
          <w:szCs w:val="24"/>
          <w:lang w:val="lv-LV"/>
        </w:rPr>
        <w:t xml:space="preserve"> būvniecībai </w:t>
      </w:r>
      <w:r w:rsidR="002B6180">
        <w:rPr>
          <w:rFonts w:ascii="Times New Roman" w:hAnsi="Times New Roman"/>
          <w:bCs/>
          <w:i/>
          <w:iCs/>
          <w:sz w:val="24"/>
          <w:szCs w:val="24"/>
          <w:lang w:val="lv-LV"/>
        </w:rPr>
        <w:t>Ernesta Birznieka – Upīša ielā</w:t>
      </w:r>
      <w:r w:rsidR="00B34270">
        <w:rPr>
          <w:rFonts w:ascii="Times New Roman" w:hAnsi="Times New Roman"/>
          <w:bCs/>
          <w:i/>
          <w:iCs/>
          <w:sz w:val="24"/>
          <w:szCs w:val="24"/>
          <w:lang w:val="lv-LV"/>
        </w:rPr>
        <w:t xml:space="preserve"> 1</w:t>
      </w:r>
      <w:r w:rsidR="002B6180">
        <w:rPr>
          <w:rFonts w:ascii="Times New Roman" w:hAnsi="Times New Roman"/>
          <w:bCs/>
          <w:i/>
          <w:iCs/>
          <w:sz w:val="24"/>
          <w:szCs w:val="24"/>
          <w:lang w:val="lv-LV"/>
        </w:rPr>
        <w:t>3</w:t>
      </w:r>
      <w:r w:rsidR="00EB4162" w:rsidRPr="005126C6">
        <w:rPr>
          <w:rFonts w:ascii="Times New Roman" w:hAnsi="Times New Roman"/>
          <w:bCs/>
          <w:i/>
          <w:iCs/>
          <w:sz w:val="24"/>
          <w:szCs w:val="24"/>
          <w:lang w:val="lv-LV"/>
        </w:rPr>
        <w:t xml:space="preserve"> (zemes vienības kadastra apzīmējum</w:t>
      </w:r>
      <w:r w:rsidR="002B6180">
        <w:rPr>
          <w:rFonts w:ascii="Times New Roman" w:hAnsi="Times New Roman"/>
          <w:bCs/>
          <w:i/>
          <w:iCs/>
          <w:sz w:val="24"/>
          <w:szCs w:val="24"/>
          <w:lang w:val="lv-LV"/>
        </w:rPr>
        <w:t>s</w:t>
      </w:r>
      <w:r w:rsidR="00B34270">
        <w:rPr>
          <w:rFonts w:ascii="Times New Roman" w:hAnsi="Times New Roman"/>
          <w:bCs/>
          <w:i/>
          <w:iCs/>
          <w:sz w:val="24"/>
          <w:szCs w:val="24"/>
          <w:lang w:val="lv-LV"/>
        </w:rPr>
        <w:t xml:space="preserve"> </w:t>
      </w:r>
      <w:r w:rsidR="002B6180" w:rsidRPr="002B6180">
        <w:rPr>
          <w:rFonts w:ascii="Times New Roman" w:hAnsi="Times New Roman"/>
          <w:bCs/>
          <w:i/>
          <w:iCs/>
          <w:sz w:val="24"/>
          <w:szCs w:val="24"/>
          <w:lang w:val="lv-LV"/>
        </w:rPr>
        <w:t>13000041801</w:t>
      </w:r>
      <w:r w:rsidR="00EB4162" w:rsidRPr="005126C6">
        <w:rPr>
          <w:rFonts w:ascii="Times New Roman" w:hAnsi="Times New Roman"/>
          <w:bCs/>
          <w:i/>
          <w:iCs/>
          <w:sz w:val="24"/>
          <w:szCs w:val="24"/>
          <w:lang w:val="lv-LV"/>
        </w:rPr>
        <w:t>), Jūrmalā.</w:t>
      </w:r>
    </w:p>
    <w:p w14:paraId="1F424556" w14:textId="77777777"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p>
    <w:p w14:paraId="4C6AC5B0" w14:textId="77777777" w:rsidR="00AE10A1" w:rsidRPr="005126C6" w:rsidRDefault="00AE10A1" w:rsidP="00EF460E">
      <w:pPr>
        <w:spacing w:after="0" w:line="240" w:lineRule="auto"/>
        <w:ind w:left="-567" w:right="283"/>
        <w:rPr>
          <w:rFonts w:ascii="Times New Roman" w:hAnsi="Times New Roman"/>
          <w:sz w:val="24"/>
          <w:szCs w:val="24"/>
          <w:lang w:val="lv-LV"/>
        </w:rPr>
      </w:pPr>
    </w:p>
    <w:p w14:paraId="194CBDF8" w14:textId="77777777" w:rsidR="0045181C" w:rsidRPr="005126C6" w:rsidRDefault="0045181C" w:rsidP="00EF460E">
      <w:pPr>
        <w:autoSpaceDE w:val="0"/>
        <w:autoSpaceDN w:val="0"/>
        <w:spacing w:after="0" w:line="240" w:lineRule="auto"/>
        <w:ind w:left="267" w:right="317"/>
        <w:jc w:val="center"/>
        <w:rPr>
          <w:rFonts w:ascii="Times New Roman" w:eastAsia="Times New Roman" w:hAnsi="Times New Roman"/>
          <w:i/>
          <w:lang w:val="lv-LV"/>
        </w:rPr>
      </w:pPr>
      <w:r w:rsidRPr="005126C6">
        <w:rPr>
          <w:rFonts w:ascii="Times New Roman" w:eastAsia="Times New Roman" w:hAnsi="Times New Roman"/>
          <w:i/>
          <w:lang w:val="lv-LV"/>
        </w:rPr>
        <w:t xml:space="preserve">Šis </w:t>
      </w:r>
      <w:proofErr w:type="spellStart"/>
      <w:r w:rsidRPr="005126C6">
        <w:rPr>
          <w:rFonts w:ascii="Times New Roman" w:eastAsia="Times New Roman" w:hAnsi="Times New Roman"/>
          <w:i/>
          <w:lang w:val="lv-LV"/>
        </w:rPr>
        <w:t>starplēmums</w:t>
      </w:r>
      <w:proofErr w:type="spellEnd"/>
      <w:r w:rsidRPr="005126C6">
        <w:rPr>
          <w:rFonts w:ascii="Times New Roman" w:eastAsia="Times New Roman" w:hAnsi="Times New Roman"/>
          <w:i/>
          <w:lang w:val="lv-LV"/>
        </w:rPr>
        <w:t>, ar kuru tiek atzīts, ka ietekmes uz vidi novērtējums nav nepieciešams, nav atsevišķi pārsūdzams.</w:t>
      </w:r>
    </w:p>
    <w:p w14:paraId="30209555" w14:textId="77777777" w:rsidR="0045181C" w:rsidRPr="005126C6" w:rsidRDefault="0045181C" w:rsidP="00EF460E">
      <w:pPr>
        <w:autoSpaceDE w:val="0"/>
        <w:autoSpaceDN w:val="0"/>
        <w:spacing w:after="0" w:line="240" w:lineRule="auto"/>
        <w:ind w:left="267" w:right="317"/>
        <w:jc w:val="center"/>
        <w:rPr>
          <w:rFonts w:ascii="Times New Roman" w:eastAsia="Times New Roman" w:hAnsi="Times New Roman"/>
          <w:i/>
          <w:sz w:val="24"/>
          <w:szCs w:val="24"/>
          <w:lang w:val="lv-LV"/>
        </w:rPr>
      </w:pPr>
    </w:p>
    <w:p w14:paraId="6D0DA73B" w14:textId="77777777" w:rsidR="0045181C" w:rsidRPr="005126C6" w:rsidRDefault="0045181C" w:rsidP="00EF460E">
      <w:pPr>
        <w:tabs>
          <w:tab w:val="right" w:pos="9072"/>
        </w:tabs>
        <w:autoSpaceDE w:val="0"/>
        <w:autoSpaceDN w:val="0"/>
        <w:spacing w:after="0" w:line="240" w:lineRule="auto"/>
        <w:rPr>
          <w:rFonts w:ascii="Times New Roman" w:eastAsia="Times New Roman" w:hAnsi="Times New Roman"/>
          <w:sz w:val="16"/>
          <w:szCs w:val="16"/>
          <w:lang w:val="lv-LV"/>
        </w:rPr>
      </w:pPr>
    </w:p>
    <w:p w14:paraId="289FAC03" w14:textId="77777777" w:rsidR="00A02679" w:rsidRPr="005126C6" w:rsidRDefault="00A02679" w:rsidP="00EF460E">
      <w:pPr>
        <w:widowControl/>
        <w:tabs>
          <w:tab w:val="right" w:pos="9356"/>
        </w:tabs>
        <w:spacing w:after="0" w:line="240" w:lineRule="auto"/>
        <w:rPr>
          <w:rFonts w:ascii="Times New Roman" w:eastAsia="Times New Roman" w:hAnsi="Times New Roman"/>
          <w:sz w:val="24"/>
          <w:szCs w:val="24"/>
          <w:lang w:val="lv-LV" w:eastAsia="lv-LV"/>
        </w:rPr>
      </w:pPr>
      <w:bookmarkStart w:id="3" w:name="_Hlk100065479"/>
      <w:bookmarkStart w:id="4" w:name="_Hlk106699617"/>
      <w:r w:rsidRPr="005126C6">
        <w:rPr>
          <w:rFonts w:ascii="Times New Roman" w:eastAsia="Times New Roman" w:hAnsi="Times New Roman"/>
          <w:sz w:val="24"/>
          <w:szCs w:val="24"/>
          <w:lang w:val="lv-LV" w:eastAsia="lv-LV"/>
        </w:rPr>
        <w:t>Atļauju pārvaldes</w:t>
      </w:r>
    </w:p>
    <w:p w14:paraId="00D88478" w14:textId="01BA39D5" w:rsidR="00A02679" w:rsidRPr="005126C6" w:rsidRDefault="00A02679" w:rsidP="00EF460E">
      <w:pPr>
        <w:widowControl/>
        <w:tabs>
          <w:tab w:val="right" w:pos="9356"/>
        </w:tabs>
        <w:spacing w:after="0" w:line="240" w:lineRule="auto"/>
        <w:rPr>
          <w:rFonts w:ascii="Times New Roman" w:eastAsia="Times New Roman" w:hAnsi="Times New Roman"/>
          <w:sz w:val="24"/>
          <w:szCs w:val="24"/>
          <w:lang w:val="lv-LV" w:eastAsia="lv-LV"/>
        </w:rPr>
      </w:pPr>
      <w:r w:rsidRPr="005126C6">
        <w:rPr>
          <w:rFonts w:ascii="Times New Roman" w:eastAsia="Times New Roman" w:hAnsi="Times New Roman"/>
          <w:sz w:val="24"/>
          <w:szCs w:val="24"/>
          <w:lang w:val="lv-LV" w:eastAsia="lv-LV"/>
        </w:rPr>
        <w:t>Būvniecības un attīstības departamenta direktor</w:t>
      </w:r>
      <w:r w:rsidR="00EF2120" w:rsidRPr="005126C6">
        <w:rPr>
          <w:rFonts w:ascii="Times New Roman" w:eastAsia="Times New Roman" w:hAnsi="Times New Roman"/>
          <w:sz w:val="24"/>
          <w:szCs w:val="24"/>
          <w:lang w:val="lv-LV" w:eastAsia="lv-LV"/>
        </w:rPr>
        <w:t xml:space="preserve">e                                                        D. </w:t>
      </w:r>
      <w:proofErr w:type="spellStart"/>
      <w:r w:rsidR="00EF2120" w:rsidRPr="005126C6">
        <w:rPr>
          <w:rFonts w:ascii="Times New Roman" w:eastAsia="Times New Roman" w:hAnsi="Times New Roman"/>
          <w:sz w:val="24"/>
          <w:szCs w:val="24"/>
          <w:lang w:val="lv-LV" w:eastAsia="lv-LV"/>
        </w:rPr>
        <w:t>Rudusa</w:t>
      </w:r>
      <w:proofErr w:type="spellEnd"/>
    </w:p>
    <w:p w14:paraId="7C01A48B" w14:textId="75BA28DB" w:rsidR="0045181C" w:rsidRPr="005126C6" w:rsidRDefault="0045181C" w:rsidP="00EF460E">
      <w:pPr>
        <w:widowControl/>
        <w:tabs>
          <w:tab w:val="right" w:pos="9356"/>
        </w:tabs>
        <w:spacing w:after="0" w:line="240" w:lineRule="auto"/>
        <w:rPr>
          <w:rFonts w:ascii="Times New Roman" w:eastAsia="Times New Roman" w:hAnsi="Times New Roman"/>
          <w:sz w:val="24"/>
          <w:szCs w:val="24"/>
          <w:lang w:val="lv-LV" w:eastAsia="lv-LV"/>
        </w:rPr>
      </w:pPr>
      <w:r w:rsidRPr="005126C6">
        <w:rPr>
          <w:rFonts w:ascii="Times New Roman" w:eastAsia="Times New Roman" w:hAnsi="Times New Roman"/>
          <w:sz w:val="24"/>
          <w:szCs w:val="24"/>
          <w:lang w:val="lv-LV" w:eastAsia="lv-LV"/>
        </w:rPr>
        <w:tab/>
      </w:r>
    </w:p>
    <w:bookmarkEnd w:id="3"/>
    <w:p w14:paraId="4BC70B14" w14:textId="77777777" w:rsidR="0045181C" w:rsidRPr="005126C6" w:rsidRDefault="0045181C" w:rsidP="00EF460E">
      <w:pPr>
        <w:autoSpaceDE w:val="0"/>
        <w:autoSpaceDN w:val="0"/>
        <w:spacing w:after="0" w:line="240" w:lineRule="auto"/>
        <w:ind w:left="266" w:right="317"/>
        <w:jc w:val="center"/>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ŠIS DOKUMENTS IR ELEKTRONISKI PARAKSTĪTS AR DROŠU ELEKTRONISKO PARAKSTU UN SATUR LAIKA ZĪMOGU</w:t>
      </w:r>
    </w:p>
    <w:p w14:paraId="2E00D9E8" w14:textId="77777777" w:rsidR="0045181C" w:rsidRPr="005126C6" w:rsidRDefault="0045181C" w:rsidP="00EF460E">
      <w:pPr>
        <w:autoSpaceDE w:val="0"/>
        <w:autoSpaceDN w:val="0"/>
        <w:spacing w:after="0" w:line="240" w:lineRule="auto"/>
        <w:ind w:right="317"/>
        <w:rPr>
          <w:rFonts w:ascii="Times New Roman" w:eastAsia="Times New Roman" w:hAnsi="Times New Roman"/>
          <w:sz w:val="24"/>
          <w:szCs w:val="24"/>
          <w:lang w:val="lv-LV"/>
        </w:rPr>
      </w:pPr>
    </w:p>
    <w:p w14:paraId="28CE1EA3" w14:textId="77777777" w:rsidR="00B34270" w:rsidRPr="003E5808" w:rsidRDefault="00B34270" w:rsidP="00B34270">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eastAsia="Times New Roman" w:hAnsi="Times New Roman"/>
          <w:sz w:val="20"/>
          <w:szCs w:val="24"/>
          <w:lang w:val="lv-LV"/>
        </w:rPr>
      </w:pPr>
      <w:bookmarkStart w:id="5" w:name="_Hlk92902797"/>
      <w:bookmarkEnd w:id="4"/>
      <w:r>
        <w:rPr>
          <w:rFonts w:ascii="Times New Roman" w:eastAsia="Times New Roman" w:hAnsi="Times New Roman"/>
          <w:noProof/>
          <w:sz w:val="20"/>
          <w:szCs w:val="24"/>
          <w:lang w:val="lv-LV"/>
        </w:rPr>
        <w:t>O.Kalniņš 28603662</w:t>
      </w:r>
    </w:p>
    <w:p w14:paraId="2DC91673" w14:textId="76816A68" w:rsidR="0045181C" w:rsidRPr="005126C6" w:rsidRDefault="00B34270" w:rsidP="00EF460E">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eastAsia="Times New Roman" w:hAnsi="Times New Roman"/>
          <w:sz w:val="20"/>
          <w:szCs w:val="24"/>
          <w:lang w:val="lv-LV"/>
        </w:rPr>
      </w:pPr>
      <w:r>
        <w:rPr>
          <w:rFonts w:ascii="Times New Roman" w:eastAsia="Times New Roman" w:hAnsi="Times New Roman"/>
          <w:noProof/>
          <w:sz w:val="20"/>
          <w:szCs w:val="24"/>
          <w:lang w:val="lv-LV"/>
        </w:rPr>
        <w:t>olafs.kalnins</w:t>
      </w:r>
      <w:r w:rsidRPr="003E5808">
        <w:rPr>
          <w:rFonts w:ascii="Times New Roman" w:eastAsia="Times New Roman" w:hAnsi="Times New Roman"/>
          <w:noProof/>
          <w:sz w:val="20"/>
          <w:szCs w:val="24"/>
          <w:lang w:val="lv-LV"/>
        </w:rPr>
        <w:t>@vvd.gov.lv</w:t>
      </w:r>
      <w:bookmarkEnd w:id="5"/>
    </w:p>
    <w:sectPr w:rsidR="0045181C" w:rsidRPr="005126C6" w:rsidSect="00AE10A1">
      <w:footerReference w:type="default" r:id="rId7"/>
      <w:headerReference w:type="first" r:id="rId8"/>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2088" w14:textId="77777777" w:rsidR="00F3513A" w:rsidRDefault="00F3513A">
      <w:pPr>
        <w:spacing w:after="0" w:line="240" w:lineRule="auto"/>
      </w:pPr>
      <w:r>
        <w:separator/>
      </w:r>
    </w:p>
  </w:endnote>
  <w:endnote w:type="continuationSeparator" w:id="0">
    <w:p w14:paraId="1A4985DE" w14:textId="77777777" w:rsidR="00F3513A" w:rsidRDefault="00F3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72167"/>
      <w:docPartObj>
        <w:docPartGallery w:val="Page Numbers (Bottom of Page)"/>
        <w:docPartUnique/>
      </w:docPartObj>
    </w:sdtPr>
    <w:sdtEndPr>
      <w:rPr>
        <w:noProof/>
      </w:rPr>
    </w:sdtEndPr>
    <w:sdtContent>
      <w:p w14:paraId="11646F12" w14:textId="77777777" w:rsidR="00AE10A1" w:rsidRDefault="00AE10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05B44B" w14:textId="77777777" w:rsidR="005655AA" w:rsidRDefault="0056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5BD35" w14:textId="77777777" w:rsidR="00F3513A" w:rsidRDefault="00F3513A">
      <w:pPr>
        <w:spacing w:after="0" w:line="240" w:lineRule="auto"/>
      </w:pPr>
      <w:r>
        <w:separator/>
      </w:r>
    </w:p>
  </w:footnote>
  <w:footnote w:type="continuationSeparator" w:id="0">
    <w:p w14:paraId="5D198F7B" w14:textId="77777777" w:rsidR="00F3513A" w:rsidRDefault="00F3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B5E7" w14:textId="77777777" w:rsidR="00B53573" w:rsidRDefault="00B53573" w:rsidP="00B53573">
    <w:pPr>
      <w:pStyle w:val="Header"/>
      <w:rPr>
        <w:rFonts w:ascii="Times New Roman" w:hAnsi="Times New Roman"/>
      </w:rPr>
    </w:pPr>
  </w:p>
  <w:p w14:paraId="56593BE7" w14:textId="77777777" w:rsidR="00B53573" w:rsidRDefault="00AE10A1" w:rsidP="00B53573">
    <w:pPr>
      <w:pStyle w:val="Header"/>
      <w:rPr>
        <w:rFonts w:ascii="Times New Roman" w:hAnsi="Times New Roman"/>
      </w:rPr>
    </w:pPr>
    <w:r>
      <w:rPr>
        <w:noProof/>
      </w:rPr>
      <w:drawing>
        <wp:anchor distT="0" distB="0" distL="114300" distR="114300" simplePos="0" relativeHeight="251662336" behindDoc="1" locked="0" layoutInCell="1" allowOverlap="1" wp14:anchorId="12221ADB" wp14:editId="757EC733">
          <wp:simplePos x="0" y="0"/>
          <wp:positionH relativeFrom="margin">
            <wp:align>center</wp:align>
          </wp:positionH>
          <wp:positionV relativeFrom="paragraph">
            <wp:posOffset>109220</wp:posOffset>
          </wp:positionV>
          <wp:extent cx="5911215" cy="106235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BF6B8" w14:textId="77777777" w:rsidR="00B53573" w:rsidRDefault="00B53573" w:rsidP="00B53573">
    <w:pPr>
      <w:pStyle w:val="Header"/>
      <w:rPr>
        <w:rFonts w:ascii="Times New Roman" w:hAnsi="Times New Roman"/>
      </w:rPr>
    </w:pPr>
  </w:p>
  <w:p w14:paraId="3B14B69A" w14:textId="77777777" w:rsidR="00B53573" w:rsidRDefault="00B53573" w:rsidP="00B53573">
    <w:pPr>
      <w:pStyle w:val="Header"/>
      <w:rPr>
        <w:rFonts w:ascii="Times New Roman" w:hAnsi="Times New Roman"/>
      </w:rPr>
    </w:pPr>
  </w:p>
  <w:p w14:paraId="24AE0FE8" w14:textId="77777777" w:rsidR="00B53573" w:rsidRDefault="00B53573" w:rsidP="00B53573">
    <w:pPr>
      <w:pStyle w:val="Header"/>
      <w:rPr>
        <w:rFonts w:ascii="Times New Roman" w:hAnsi="Times New Roman"/>
      </w:rPr>
    </w:pPr>
  </w:p>
  <w:p w14:paraId="44A50894" w14:textId="28A479C5" w:rsidR="00B53573" w:rsidRDefault="00EF2120" w:rsidP="00EF2120">
    <w:pPr>
      <w:pStyle w:val="Header"/>
      <w:tabs>
        <w:tab w:val="clear" w:pos="4320"/>
        <w:tab w:val="clear" w:pos="8640"/>
        <w:tab w:val="left" w:pos="7409"/>
      </w:tabs>
      <w:rPr>
        <w:rFonts w:ascii="Times New Roman" w:hAnsi="Times New Roman"/>
      </w:rPr>
    </w:pPr>
    <w:r>
      <w:rPr>
        <w:rFonts w:ascii="Times New Roman" w:hAnsi="Times New Roman"/>
      </w:rPr>
      <w:tab/>
    </w:r>
  </w:p>
  <w:p w14:paraId="0A46F2AE" w14:textId="77777777" w:rsidR="00B53573" w:rsidRDefault="00B53573" w:rsidP="00B53573">
    <w:pPr>
      <w:pStyle w:val="Header"/>
      <w:rPr>
        <w:rFonts w:ascii="Times New Roman" w:hAnsi="Times New Roman"/>
      </w:rPr>
    </w:pPr>
  </w:p>
  <w:p w14:paraId="5ED8B9AD" w14:textId="77777777" w:rsidR="00B53573" w:rsidRPr="001C06F5" w:rsidRDefault="00B53573" w:rsidP="00B53573">
    <w:pPr>
      <w:pStyle w:val="Header"/>
      <w:rPr>
        <w:rFonts w:ascii="Times New Roman" w:hAnsi="Times New Roman"/>
      </w:rPr>
    </w:pPr>
  </w:p>
  <w:p w14:paraId="3B581217" w14:textId="77777777" w:rsidR="00B53573" w:rsidRDefault="00B53573" w:rsidP="00B53573">
    <w:pPr>
      <w:pStyle w:val="Header"/>
      <w:rPr>
        <w:rFonts w:ascii="Times New Roman" w:hAnsi="Times New Roman"/>
      </w:rPr>
    </w:pPr>
  </w:p>
  <w:p w14:paraId="3CBAD9F1" w14:textId="6E2DFA8D" w:rsidR="00B53573" w:rsidRDefault="00DF593E" w:rsidP="00B53573">
    <w:pPr>
      <w:pStyle w:val="Header"/>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0BCC8BC4" wp14:editId="232E14DE">
              <wp:simplePos x="0" y="0"/>
              <wp:positionH relativeFrom="page">
                <wp:posOffset>1050966</wp:posOffset>
              </wp:positionH>
              <wp:positionV relativeFrom="page">
                <wp:posOffset>2072244</wp:posOffset>
              </wp:positionV>
              <wp:extent cx="5971540" cy="273133"/>
              <wp:effectExtent l="0" t="0" r="10160" b="1270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7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5B13F" w14:textId="16251BB4" w:rsidR="005467CF" w:rsidRDefault="00AE10A1"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sidR="005655AA">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 xml:space="preserve">e-pasts: </w:t>
                          </w:r>
                          <w:r w:rsidR="00EF2120">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1BDDB28D" w14:textId="77777777" w:rsidR="005467CF" w:rsidRDefault="005467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C8BC4" id="_x0000_t202" coordsize="21600,21600" o:spt="202" path="m,l,21600r21600,l21600,xe">
              <v:stroke joinstyle="miter"/>
              <v:path gradientshapeok="t" o:connecttype="rect"/>
            </v:shapetype>
            <v:shape id="Text Box 13" o:spid="_x0000_s1026" type="#_x0000_t202" style="position:absolute;margin-left:82.75pt;margin-top:163.15pt;width:470.2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" filled="f" stroked="f">
              <v:textbox inset="0,0,0,0">
                <w:txbxContent>
                  <w:p w14:paraId="7935B13F" w14:textId="16251BB4" w:rsidR="005467CF" w:rsidRDefault="00AE10A1"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sidR="005655AA">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 xml:space="preserve">e-pasts: </w:t>
                    </w:r>
                    <w:r w:rsidR="00EF2120">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1BDDB28D" w14:textId="77777777" w:rsidR="005467CF" w:rsidRDefault="005467CF"/>
                </w:txbxContent>
              </v:textbox>
              <w10:wrap anchorx="page" anchory="page"/>
            </v:shape>
          </w:pict>
        </mc:Fallback>
      </mc:AlternateContent>
    </w:r>
  </w:p>
  <w:p w14:paraId="6747C75E" w14:textId="0CB3F0EA" w:rsidR="00B53573" w:rsidRDefault="00B53573" w:rsidP="00B53573">
    <w:pPr>
      <w:pStyle w:val="Header"/>
      <w:rPr>
        <w:rFonts w:ascii="Times New Roman" w:hAnsi="Times New Roman"/>
      </w:rPr>
    </w:pPr>
  </w:p>
  <w:p w14:paraId="47B852AA" w14:textId="77777777" w:rsidR="00B53573" w:rsidRPr="00815277" w:rsidRDefault="00AE10A1" w:rsidP="00B53573">
    <w:pPr>
      <w:pStyle w:val="Header"/>
      <w:rPr>
        <w:rFonts w:ascii="Times New Roman" w:hAnsi="Times New Roman"/>
      </w:rPr>
    </w:pPr>
    <w:r>
      <w:rPr>
        <w:noProof/>
      </w:rPr>
      <mc:AlternateContent>
        <mc:Choice Requires="wpg">
          <w:drawing>
            <wp:anchor distT="0" distB="0" distL="114300" distR="114300" simplePos="0" relativeHeight="251658240" behindDoc="1" locked="0" layoutInCell="1" allowOverlap="1" wp14:anchorId="324DFDA7" wp14:editId="7508C070">
              <wp:simplePos x="0" y="0"/>
              <wp:positionH relativeFrom="page">
                <wp:posOffset>1850390</wp:posOffset>
              </wp:positionH>
              <wp:positionV relativeFrom="page">
                <wp:posOffset>1945640</wp:posOffset>
              </wp:positionV>
              <wp:extent cx="4397375" cy="1270"/>
              <wp:effectExtent l="0" t="0" r="0" b="0"/>
              <wp:wrapNone/>
              <wp:docPr id="1" name="Group 1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1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50" style="width:346.25pt;height:0.1pt;margin-top:153.2pt;margin-left:145.7pt;mso-position-horizontal-relative:page;mso-position-vertical-relative:page;position:absolute;z-index:-251657216" coordorigin="2915,2998" coordsize="6926,2">
              <v:shape id="Freeform 1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4326E"/>
    <w:multiLevelType w:val="hybridMultilevel"/>
    <w:tmpl w:val="CBF041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8D3AB5"/>
    <w:multiLevelType w:val="hybridMultilevel"/>
    <w:tmpl w:val="7632C280"/>
    <w:lvl w:ilvl="0" w:tplc="19A4FAA6">
      <w:start w:val="1"/>
      <w:numFmt w:val="decimal"/>
      <w:lvlText w:val="%1."/>
      <w:lvlJc w:val="left"/>
      <w:pPr>
        <w:ind w:left="502" w:hanging="360"/>
      </w:pPr>
      <w:rPr>
        <w:rFonts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22D04163"/>
    <w:multiLevelType w:val="hybridMultilevel"/>
    <w:tmpl w:val="DC72C07E"/>
    <w:lvl w:ilvl="0" w:tplc="932441A2">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DB5D5D"/>
    <w:multiLevelType w:val="hybridMultilevel"/>
    <w:tmpl w:val="14F674C2"/>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5" w15:restartNumberingAfterBreak="0">
    <w:nsid w:val="510917CA"/>
    <w:multiLevelType w:val="hybridMultilevel"/>
    <w:tmpl w:val="CE2873C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6" w15:restartNumberingAfterBreak="0">
    <w:nsid w:val="58A73BA5"/>
    <w:multiLevelType w:val="hybridMultilevel"/>
    <w:tmpl w:val="3FA2969A"/>
    <w:lvl w:ilvl="0" w:tplc="0CCAFC3E">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17" w15:restartNumberingAfterBreak="0">
    <w:nsid w:val="6CCB03F4"/>
    <w:multiLevelType w:val="hybridMultilevel"/>
    <w:tmpl w:val="8CB6B84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24160782">
    <w:abstractNumId w:val="10"/>
  </w:num>
  <w:num w:numId="2" w16cid:durableId="541793935">
    <w:abstractNumId w:val="8"/>
  </w:num>
  <w:num w:numId="3" w16cid:durableId="672951092">
    <w:abstractNumId w:val="7"/>
  </w:num>
  <w:num w:numId="4" w16cid:durableId="535196036">
    <w:abstractNumId w:val="6"/>
  </w:num>
  <w:num w:numId="5" w16cid:durableId="1420759937">
    <w:abstractNumId w:val="5"/>
  </w:num>
  <w:num w:numId="6" w16cid:durableId="1483541744">
    <w:abstractNumId w:val="9"/>
  </w:num>
  <w:num w:numId="7" w16cid:durableId="2038963651">
    <w:abstractNumId w:val="4"/>
  </w:num>
  <w:num w:numId="8" w16cid:durableId="1437946109">
    <w:abstractNumId w:val="3"/>
  </w:num>
  <w:num w:numId="9" w16cid:durableId="500631934">
    <w:abstractNumId w:val="2"/>
  </w:num>
  <w:num w:numId="10" w16cid:durableId="1677227858">
    <w:abstractNumId w:val="1"/>
  </w:num>
  <w:num w:numId="11" w16cid:durableId="1520242113">
    <w:abstractNumId w:val="0"/>
  </w:num>
  <w:num w:numId="12" w16cid:durableId="183830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236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048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79092">
    <w:abstractNumId w:val="13"/>
  </w:num>
  <w:num w:numId="16" w16cid:durableId="1329942562">
    <w:abstractNumId w:val="12"/>
  </w:num>
  <w:num w:numId="17" w16cid:durableId="565263357">
    <w:abstractNumId w:val="11"/>
  </w:num>
  <w:num w:numId="18" w16cid:durableId="747272331">
    <w:abstractNumId w:val="15"/>
  </w:num>
  <w:num w:numId="19" w16cid:durableId="1802723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A38"/>
    <w:rsid w:val="000042DE"/>
    <w:rsid w:val="0001223B"/>
    <w:rsid w:val="00043749"/>
    <w:rsid w:val="00047C75"/>
    <w:rsid w:val="00053B82"/>
    <w:rsid w:val="0006211B"/>
    <w:rsid w:val="0008084A"/>
    <w:rsid w:val="00083BC1"/>
    <w:rsid w:val="000C08A0"/>
    <w:rsid w:val="000D08C7"/>
    <w:rsid w:val="0010714D"/>
    <w:rsid w:val="00117E34"/>
    <w:rsid w:val="00143F6E"/>
    <w:rsid w:val="00162814"/>
    <w:rsid w:val="0016606E"/>
    <w:rsid w:val="00183648"/>
    <w:rsid w:val="00195AD3"/>
    <w:rsid w:val="001A287C"/>
    <w:rsid w:val="001A6D5C"/>
    <w:rsid w:val="001B2269"/>
    <w:rsid w:val="001C06F5"/>
    <w:rsid w:val="001E6CC2"/>
    <w:rsid w:val="00200568"/>
    <w:rsid w:val="00205032"/>
    <w:rsid w:val="002132EF"/>
    <w:rsid w:val="002255BD"/>
    <w:rsid w:val="00226220"/>
    <w:rsid w:val="00242DAF"/>
    <w:rsid w:val="00252830"/>
    <w:rsid w:val="0027565C"/>
    <w:rsid w:val="0028258B"/>
    <w:rsid w:val="00290F51"/>
    <w:rsid w:val="002A3830"/>
    <w:rsid w:val="002B4052"/>
    <w:rsid w:val="002B4884"/>
    <w:rsid w:val="002B6180"/>
    <w:rsid w:val="002E1474"/>
    <w:rsid w:val="002F0407"/>
    <w:rsid w:val="00312095"/>
    <w:rsid w:val="00314410"/>
    <w:rsid w:val="00324323"/>
    <w:rsid w:val="003367B1"/>
    <w:rsid w:val="003560C4"/>
    <w:rsid w:val="00357694"/>
    <w:rsid w:val="003659C4"/>
    <w:rsid w:val="00366B89"/>
    <w:rsid w:val="00370171"/>
    <w:rsid w:val="00373E86"/>
    <w:rsid w:val="00381B30"/>
    <w:rsid w:val="00394C18"/>
    <w:rsid w:val="00397C87"/>
    <w:rsid w:val="00397D34"/>
    <w:rsid w:val="00397DD6"/>
    <w:rsid w:val="003A3C09"/>
    <w:rsid w:val="003C5A0A"/>
    <w:rsid w:val="003D0632"/>
    <w:rsid w:val="003D6C07"/>
    <w:rsid w:val="003F22FE"/>
    <w:rsid w:val="004133DA"/>
    <w:rsid w:val="00424495"/>
    <w:rsid w:val="004450CE"/>
    <w:rsid w:val="00450FCE"/>
    <w:rsid w:val="0045181C"/>
    <w:rsid w:val="00491A77"/>
    <w:rsid w:val="00495198"/>
    <w:rsid w:val="004D1A83"/>
    <w:rsid w:val="004F3162"/>
    <w:rsid w:val="004F4935"/>
    <w:rsid w:val="005007DB"/>
    <w:rsid w:val="00502D19"/>
    <w:rsid w:val="00510203"/>
    <w:rsid w:val="005126C6"/>
    <w:rsid w:val="00516276"/>
    <w:rsid w:val="0053689D"/>
    <w:rsid w:val="00536A31"/>
    <w:rsid w:val="00542736"/>
    <w:rsid w:val="005467CF"/>
    <w:rsid w:val="005471B5"/>
    <w:rsid w:val="00552CBA"/>
    <w:rsid w:val="005567A4"/>
    <w:rsid w:val="005655AA"/>
    <w:rsid w:val="0057215F"/>
    <w:rsid w:val="005747DB"/>
    <w:rsid w:val="00576614"/>
    <w:rsid w:val="00581447"/>
    <w:rsid w:val="00590414"/>
    <w:rsid w:val="00591DB7"/>
    <w:rsid w:val="00595613"/>
    <w:rsid w:val="00595E30"/>
    <w:rsid w:val="005A27F1"/>
    <w:rsid w:val="005A528F"/>
    <w:rsid w:val="005C1EFA"/>
    <w:rsid w:val="005C417E"/>
    <w:rsid w:val="005D47CC"/>
    <w:rsid w:val="005D647D"/>
    <w:rsid w:val="005E7FE3"/>
    <w:rsid w:val="00602A07"/>
    <w:rsid w:val="0063154E"/>
    <w:rsid w:val="0063189E"/>
    <w:rsid w:val="0063198E"/>
    <w:rsid w:val="00634031"/>
    <w:rsid w:val="006347EF"/>
    <w:rsid w:val="00667CA5"/>
    <w:rsid w:val="006C5BF9"/>
    <w:rsid w:val="006D51A9"/>
    <w:rsid w:val="006D7D2A"/>
    <w:rsid w:val="006E2D43"/>
    <w:rsid w:val="0070449D"/>
    <w:rsid w:val="007150CA"/>
    <w:rsid w:val="00752BFC"/>
    <w:rsid w:val="0077096F"/>
    <w:rsid w:val="00780659"/>
    <w:rsid w:val="007A6B37"/>
    <w:rsid w:val="007B2FF1"/>
    <w:rsid w:val="007E3A41"/>
    <w:rsid w:val="007E535F"/>
    <w:rsid w:val="00805EC0"/>
    <w:rsid w:val="00815277"/>
    <w:rsid w:val="0081588B"/>
    <w:rsid w:val="00817240"/>
    <w:rsid w:val="0083104D"/>
    <w:rsid w:val="008366D3"/>
    <w:rsid w:val="008623DD"/>
    <w:rsid w:val="00867226"/>
    <w:rsid w:val="00876DA2"/>
    <w:rsid w:val="00883161"/>
    <w:rsid w:val="008A2903"/>
    <w:rsid w:val="008B5D14"/>
    <w:rsid w:val="008D3D5F"/>
    <w:rsid w:val="008D6EE0"/>
    <w:rsid w:val="00921085"/>
    <w:rsid w:val="009311D8"/>
    <w:rsid w:val="00932FC8"/>
    <w:rsid w:val="00952DD2"/>
    <w:rsid w:val="009575DD"/>
    <w:rsid w:val="00957B12"/>
    <w:rsid w:val="009603A9"/>
    <w:rsid w:val="009A11DB"/>
    <w:rsid w:val="009B6936"/>
    <w:rsid w:val="009C40D9"/>
    <w:rsid w:val="009C7FB2"/>
    <w:rsid w:val="009D1BE0"/>
    <w:rsid w:val="009D2BFC"/>
    <w:rsid w:val="009F0F6E"/>
    <w:rsid w:val="009F2D59"/>
    <w:rsid w:val="00A02679"/>
    <w:rsid w:val="00A060D5"/>
    <w:rsid w:val="00A1119E"/>
    <w:rsid w:val="00A37253"/>
    <w:rsid w:val="00A42051"/>
    <w:rsid w:val="00A569B6"/>
    <w:rsid w:val="00A605FB"/>
    <w:rsid w:val="00A6260B"/>
    <w:rsid w:val="00A76695"/>
    <w:rsid w:val="00A95926"/>
    <w:rsid w:val="00AA71A9"/>
    <w:rsid w:val="00AB0D7B"/>
    <w:rsid w:val="00AC51FA"/>
    <w:rsid w:val="00AD713F"/>
    <w:rsid w:val="00AD7A78"/>
    <w:rsid w:val="00AE10A1"/>
    <w:rsid w:val="00AF0B5F"/>
    <w:rsid w:val="00AF1A19"/>
    <w:rsid w:val="00B34270"/>
    <w:rsid w:val="00B358A4"/>
    <w:rsid w:val="00B409D0"/>
    <w:rsid w:val="00B5153A"/>
    <w:rsid w:val="00B53573"/>
    <w:rsid w:val="00B63422"/>
    <w:rsid w:val="00B822A4"/>
    <w:rsid w:val="00B84443"/>
    <w:rsid w:val="00BA2532"/>
    <w:rsid w:val="00BA3F6F"/>
    <w:rsid w:val="00BB08B3"/>
    <w:rsid w:val="00BB3C28"/>
    <w:rsid w:val="00BC5625"/>
    <w:rsid w:val="00BE09B8"/>
    <w:rsid w:val="00BE5693"/>
    <w:rsid w:val="00BF6C5B"/>
    <w:rsid w:val="00C10FCF"/>
    <w:rsid w:val="00C27C80"/>
    <w:rsid w:val="00C62097"/>
    <w:rsid w:val="00C63ABD"/>
    <w:rsid w:val="00CA1D1B"/>
    <w:rsid w:val="00CC0A17"/>
    <w:rsid w:val="00CF5B82"/>
    <w:rsid w:val="00D00CA8"/>
    <w:rsid w:val="00D1720B"/>
    <w:rsid w:val="00D2097C"/>
    <w:rsid w:val="00D21CF3"/>
    <w:rsid w:val="00D60909"/>
    <w:rsid w:val="00D619E4"/>
    <w:rsid w:val="00D80466"/>
    <w:rsid w:val="00D93109"/>
    <w:rsid w:val="00DB06BB"/>
    <w:rsid w:val="00DC1EAC"/>
    <w:rsid w:val="00DD0A13"/>
    <w:rsid w:val="00DD14E3"/>
    <w:rsid w:val="00DD4A1E"/>
    <w:rsid w:val="00DF282B"/>
    <w:rsid w:val="00DF593E"/>
    <w:rsid w:val="00E03BEC"/>
    <w:rsid w:val="00E07EC0"/>
    <w:rsid w:val="00E11B97"/>
    <w:rsid w:val="00E30F6E"/>
    <w:rsid w:val="00E60731"/>
    <w:rsid w:val="00E83E9C"/>
    <w:rsid w:val="00E93E27"/>
    <w:rsid w:val="00EB3125"/>
    <w:rsid w:val="00EB4162"/>
    <w:rsid w:val="00EC62C2"/>
    <w:rsid w:val="00ED542A"/>
    <w:rsid w:val="00EE30FB"/>
    <w:rsid w:val="00EF2120"/>
    <w:rsid w:val="00EF460E"/>
    <w:rsid w:val="00EF520C"/>
    <w:rsid w:val="00F11D88"/>
    <w:rsid w:val="00F13FC9"/>
    <w:rsid w:val="00F170C0"/>
    <w:rsid w:val="00F27253"/>
    <w:rsid w:val="00F3490F"/>
    <w:rsid w:val="00F3513A"/>
    <w:rsid w:val="00F43271"/>
    <w:rsid w:val="00F542CF"/>
    <w:rsid w:val="00F554DB"/>
    <w:rsid w:val="00F6293A"/>
    <w:rsid w:val="00F77B5C"/>
    <w:rsid w:val="00F80776"/>
    <w:rsid w:val="00F918CE"/>
    <w:rsid w:val="00F95F1F"/>
    <w:rsid w:val="00F97520"/>
    <w:rsid w:val="00FB49E5"/>
    <w:rsid w:val="00FC0003"/>
    <w:rsid w:val="00FC09A7"/>
    <w:rsid w:val="00FC505D"/>
    <w:rsid w:val="00FD58D8"/>
    <w:rsid w:val="00FE6A01"/>
    <w:rsid w:val="00FF43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81DB"/>
  <w15:chartTrackingRefBased/>
  <w15:docId w15:val="{C00A8374-00B4-4ABF-B9C2-BAA91CEA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1 Char Char Char Char Char Char,Body Text Char1 Char Char2 Char,Body Text Char1 Char3 Char,Body Text Char3 Char,Pamatteksts Rakstz. Rakstz. Rakstz. Rakstz. Rakstz. Char2 Char"/>
    <w:basedOn w:val="Normal"/>
    <w:link w:val="BodyTextChar"/>
    <w:rsid w:val="00FC09A7"/>
    <w:pPr>
      <w:widowControl/>
      <w:spacing w:after="120" w:line="240" w:lineRule="auto"/>
    </w:pPr>
    <w:rPr>
      <w:rFonts w:ascii="RimTimes" w:eastAsia="Times New Roman" w:hAnsi="RimTimes"/>
      <w:sz w:val="24"/>
      <w:szCs w:val="20"/>
      <w:lang w:val="x-none" w:eastAsia="x-none"/>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link w:val="BodyText"/>
    <w:rsid w:val="00FC09A7"/>
    <w:rPr>
      <w:rFonts w:ascii="RimTimes" w:eastAsia="Times New Roman" w:hAnsi="RimTimes"/>
      <w:sz w:val="24"/>
      <w:lang w:val="x-none" w:eastAsia="x-none"/>
    </w:rPr>
  </w:style>
  <w:style w:type="paragraph" w:customStyle="1" w:styleId="Default">
    <w:name w:val="Default"/>
    <w:rsid w:val="008D6EE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45181C"/>
    <w:pPr>
      <w:ind w:left="720"/>
      <w:contextualSpacing/>
    </w:pPr>
  </w:style>
  <w:style w:type="character" w:styleId="CommentReference">
    <w:name w:val="annotation reference"/>
    <w:basedOn w:val="DefaultParagraphFont"/>
    <w:uiPriority w:val="99"/>
    <w:semiHidden/>
    <w:unhideWhenUsed/>
    <w:rsid w:val="0053689D"/>
    <w:rPr>
      <w:sz w:val="16"/>
      <w:szCs w:val="16"/>
    </w:rPr>
  </w:style>
  <w:style w:type="paragraph" w:styleId="CommentText">
    <w:name w:val="annotation text"/>
    <w:basedOn w:val="Normal"/>
    <w:link w:val="CommentTextChar"/>
    <w:uiPriority w:val="99"/>
    <w:unhideWhenUsed/>
    <w:rsid w:val="0053689D"/>
    <w:pPr>
      <w:spacing w:line="240" w:lineRule="auto"/>
    </w:pPr>
    <w:rPr>
      <w:sz w:val="20"/>
      <w:szCs w:val="20"/>
    </w:rPr>
  </w:style>
  <w:style w:type="character" w:customStyle="1" w:styleId="CommentTextChar">
    <w:name w:val="Comment Text Char"/>
    <w:basedOn w:val="DefaultParagraphFont"/>
    <w:link w:val="CommentText"/>
    <w:uiPriority w:val="99"/>
    <w:rsid w:val="0053689D"/>
    <w:rPr>
      <w:lang w:val="en-US" w:eastAsia="en-US"/>
    </w:rPr>
  </w:style>
  <w:style w:type="paragraph" w:styleId="CommentSubject">
    <w:name w:val="annotation subject"/>
    <w:basedOn w:val="CommentText"/>
    <w:next w:val="CommentText"/>
    <w:link w:val="CommentSubjectChar"/>
    <w:uiPriority w:val="99"/>
    <w:semiHidden/>
    <w:unhideWhenUsed/>
    <w:rsid w:val="0053689D"/>
    <w:rPr>
      <w:b/>
      <w:bCs/>
    </w:rPr>
  </w:style>
  <w:style w:type="character" w:customStyle="1" w:styleId="CommentSubjectChar">
    <w:name w:val="Comment Subject Char"/>
    <w:basedOn w:val="CommentTextChar"/>
    <w:link w:val="CommentSubject"/>
    <w:uiPriority w:val="99"/>
    <w:semiHidden/>
    <w:rsid w:val="0053689D"/>
    <w:rPr>
      <w:b/>
      <w:bCs/>
      <w:lang w:val="en-US" w:eastAsia="en-US"/>
    </w:rPr>
  </w:style>
  <w:style w:type="character" w:styleId="IntenseEmphasis">
    <w:name w:val="Intense Emphasis"/>
    <w:uiPriority w:val="21"/>
    <w:qFormat/>
    <w:rsid w:val="008366D3"/>
    <w:rPr>
      <w:i/>
      <w:iCs/>
      <w:color w:val="5B9BD5"/>
    </w:rPr>
  </w:style>
  <w:style w:type="character" w:styleId="Hyperlink">
    <w:name w:val="Hyperlink"/>
    <w:basedOn w:val="DefaultParagraphFont"/>
    <w:uiPriority w:val="99"/>
    <w:unhideWhenUsed/>
    <w:rsid w:val="00242DAF"/>
    <w:rPr>
      <w:color w:val="0563C1" w:themeColor="hyperlink"/>
      <w:u w:val="single"/>
    </w:rPr>
  </w:style>
  <w:style w:type="paragraph" w:styleId="FootnoteText">
    <w:name w:val="footnote text"/>
    <w:basedOn w:val="Normal"/>
    <w:link w:val="FootnoteTextChar"/>
    <w:uiPriority w:val="99"/>
    <w:semiHidden/>
    <w:unhideWhenUsed/>
    <w:rsid w:val="00242DAF"/>
    <w:pPr>
      <w:widowControl/>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uiPriority w:val="99"/>
    <w:semiHidden/>
    <w:rsid w:val="00242DAF"/>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242DAF"/>
    <w:rPr>
      <w:vertAlign w:val="superscript"/>
    </w:rPr>
  </w:style>
  <w:style w:type="character" w:styleId="UnresolvedMention">
    <w:name w:val="Unresolved Mention"/>
    <w:basedOn w:val="DefaultParagraphFont"/>
    <w:uiPriority w:val="99"/>
    <w:rsid w:val="00BA3F6F"/>
    <w:rPr>
      <w:color w:val="605E5C"/>
      <w:shd w:val="clear" w:color="auto" w:fill="E1DFDD"/>
    </w:rPr>
  </w:style>
  <w:style w:type="paragraph" w:styleId="Revision">
    <w:name w:val="Revision"/>
    <w:hidden/>
    <w:uiPriority w:val="99"/>
    <w:semiHidden/>
    <w:rsid w:val="006C5BF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11341</Words>
  <Characters>6465</Characters>
  <Application>Microsoft Office Word</Application>
  <DocSecurity>0</DocSecurity>
  <Lines>53</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Dagnija</dc:creator>
  <cp:lastModifiedBy>Liene Bondare</cp:lastModifiedBy>
  <cp:revision>2</cp:revision>
  <cp:lastPrinted>2015-01-05T09:36:00Z</cp:lastPrinted>
  <dcterms:created xsi:type="dcterms:W3CDTF">2022-11-11T13:14:00Z</dcterms:created>
  <dcterms:modified xsi:type="dcterms:W3CDTF">2022-11-11T13:14:00Z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