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BBCB3" w14:textId="77777777" w:rsidR="002E307B" w:rsidRDefault="00130E80" w:rsidP="00966C99">
      <w:pPr>
        <w:spacing w:before="120"/>
        <w:ind w:right="850"/>
        <w:jc w:val="center"/>
        <w:rPr>
          <w:b/>
          <w:sz w:val="30"/>
          <w:szCs w:val="30"/>
        </w:rPr>
      </w:pPr>
      <w:r w:rsidRPr="002E307B">
        <w:rPr>
          <w:b/>
          <w:noProof/>
          <w:sz w:val="30"/>
          <w:szCs w:val="30"/>
        </w:rPr>
        <w:drawing>
          <wp:inline distT="0" distB="0" distL="0" distR="0" wp14:anchorId="4F0BBCEA" wp14:editId="02812F20">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4F0BBCB4" w14:textId="77777777" w:rsidR="002E307B" w:rsidRPr="00420247" w:rsidRDefault="002E307B" w:rsidP="00966C99">
      <w:pPr>
        <w:spacing w:before="120" w:after="120"/>
        <w:ind w:right="850"/>
        <w:jc w:val="center"/>
        <w:rPr>
          <w:caps/>
          <w:sz w:val="28"/>
          <w:szCs w:val="28"/>
        </w:rPr>
      </w:pPr>
      <w:r w:rsidRPr="00420247">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2E307B" w:rsidRPr="00754A3B" w14:paraId="4F0BBCB6" w14:textId="77777777" w:rsidTr="00966C99">
        <w:trPr>
          <w:trHeight w:val="569"/>
        </w:trPr>
        <w:tc>
          <w:tcPr>
            <w:tcW w:w="8646" w:type="dxa"/>
          </w:tcPr>
          <w:p w14:paraId="4F0BBCB5" w14:textId="77777777" w:rsidR="002E307B" w:rsidRPr="00D52B3A" w:rsidRDefault="002E307B" w:rsidP="000E56BC">
            <w:pPr>
              <w:spacing w:before="120" w:after="120"/>
              <w:jc w:val="center"/>
              <w:rPr>
                <w:sz w:val="16"/>
                <w:szCs w:val="16"/>
              </w:rPr>
            </w:pPr>
            <w:r w:rsidRPr="00D52B3A">
              <w:rPr>
                <w:sz w:val="16"/>
                <w:szCs w:val="16"/>
              </w:rPr>
              <w:t>Jomas iela 1/5, Jūrmala, LV - 2015, tālrunis: 67093816,</w:t>
            </w:r>
            <w:r w:rsidR="00321ADC">
              <w:rPr>
                <w:sz w:val="16"/>
                <w:szCs w:val="16"/>
              </w:rPr>
              <w:t xml:space="preserve"> e-pasts: pasts@jurmala</w:t>
            </w:r>
            <w:r w:rsidRPr="00D52B3A">
              <w:rPr>
                <w:sz w:val="16"/>
                <w:szCs w:val="16"/>
              </w:rPr>
              <w:t>.lv, www.jurmala.lv</w:t>
            </w:r>
          </w:p>
        </w:tc>
      </w:tr>
    </w:tbl>
    <w:p w14:paraId="4F0BBCB7" w14:textId="77777777" w:rsidR="00321ADC" w:rsidRDefault="002E307B" w:rsidP="00321ADC">
      <w:pPr>
        <w:spacing w:before="120"/>
        <w:ind w:right="851"/>
        <w:jc w:val="center"/>
        <w:rPr>
          <w:b/>
          <w:sz w:val="26"/>
          <w:szCs w:val="26"/>
        </w:rPr>
      </w:pPr>
      <w:r w:rsidRPr="004D691C">
        <w:rPr>
          <w:rFonts w:ascii="Times New Roman Bold" w:hAnsi="Times New Roman Bold"/>
          <w:b/>
          <w:caps/>
          <w:sz w:val="28"/>
          <w:szCs w:val="28"/>
        </w:rPr>
        <w:t>SAISTOŠIE NOTEIKUMI</w:t>
      </w:r>
    </w:p>
    <w:p w14:paraId="4F0BBCB8" w14:textId="77777777" w:rsidR="002E307B" w:rsidRDefault="002E307B" w:rsidP="00321ADC">
      <w:pPr>
        <w:spacing w:after="360"/>
        <w:ind w:right="851"/>
        <w:jc w:val="center"/>
        <w:rPr>
          <w:b/>
          <w:sz w:val="26"/>
          <w:szCs w:val="26"/>
        </w:rPr>
      </w:pPr>
      <w:r w:rsidRPr="00D52B3A">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C94885" w:rsidRPr="003846AF" w14:paraId="4F0BBCBD" w14:textId="77777777" w:rsidTr="00DF705A">
        <w:tc>
          <w:tcPr>
            <w:tcW w:w="2943" w:type="dxa"/>
            <w:tcBorders>
              <w:top w:val="nil"/>
              <w:left w:val="nil"/>
              <w:bottom w:val="single" w:sz="4" w:space="0" w:color="auto"/>
              <w:right w:val="nil"/>
            </w:tcBorders>
          </w:tcPr>
          <w:p w14:paraId="4F0BBCB9" w14:textId="77777777" w:rsidR="00921067" w:rsidRPr="008B1A3A" w:rsidRDefault="00921067" w:rsidP="00927F24">
            <w:pPr>
              <w:ind w:left="-105"/>
              <w:jc w:val="both"/>
              <w:rPr>
                <w:b/>
              </w:rPr>
            </w:pPr>
          </w:p>
        </w:tc>
        <w:tc>
          <w:tcPr>
            <w:tcW w:w="3544" w:type="dxa"/>
            <w:tcBorders>
              <w:top w:val="nil"/>
              <w:left w:val="nil"/>
              <w:bottom w:val="nil"/>
              <w:right w:val="nil"/>
            </w:tcBorders>
          </w:tcPr>
          <w:p w14:paraId="4F0BBCBA" w14:textId="77777777" w:rsidR="00C94885" w:rsidRPr="003846AF" w:rsidRDefault="00C94885" w:rsidP="000E3E53">
            <w:pPr>
              <w:jc w:val="both"/>
              <w:rPr>
                <w:sz w:val="26"/>
                <w:szCs w:val="26"/>
              </w:rPr>
            </w:pPr>
          </w:p>
        </w:tc>
        <w:tc>
          <w:tcPr>
            <w:tcW w:w="709" w:type="dxa"/>
            <w:tcBorders>
              <w:top w:val="nil"/>
              <w:left w:val="nil"/>
              <w:bottom w:val="nil"/>
              <w:right w:val="nil"/>
            </w:tcBorders>
          </w:tcPr>
          <w:p w14:paraId="4F0BBCBB" w14:textId="77777777" w:rsidR="00C94885" w:rsidRPr="00842394" w:rsidRDefault="00C94885" w:rsidP="00697B8C">
            <w:pPr>
              <w:rPr>
                <w:b/>
              </w:rPr>
            </w:pPr>
            <w:r w:rsidRPr="00842394">
              <w:rPr>
                <w:b/>
              </w:rPr>
              <w:t>Nr.</w:t>
            </w:r>
          </w:p>
        </w:tc>
        <w:tc>
          <w:tcPr>
            <w:tcW w:w="2160" w:type="dxa"/>
            <w:tcBorders>
              <w:top w:val="nil"/>
              <w:left w:val="nil"/>
              <w:bottom w:val="single" w:sz="4" w:space="0" w:color="auto"/>
              <w:right w:val="nil"/>
            </w:tcBorders>
          </w:tcPr>
          <w:p w14:paraId="4F0BBCBC" w14:textId="77777777" w:rsidR="00C94885" w:rsidRPr="00842394" w:rsidRDefault="00C94885" w:rsidP="00927F24">
            <w:pPr>
              <w:ind w:right="-101"/>
              <w:jc w:val="right"/>
              <w:rPr>
                <w:b/>
              </w:rPr>
            </w:pPr>
          </w:p>
        </w:tc>
      </w:tr>
    </w:tbl>
    <w:p w14:paraId="4F0BBCBE" w14:textId="77777777" w:rsidR="00EC0A49" w:rsidRPr="003846AF" w:rsidRDefault="00EC0A49">
      <w:pPr>
        <w:rPr>
          <w:sz w:val="2"/>
          <w:szCs w:val="2"/>
        </w:rPr>
      </w:pPr>
    </w:p>
    <w:p w14:paraId="4F0BBCBF" w14:textId="77777777" w:rsidR="00810CBC" w:rsidRPr="003846AF" w:rsidRDefault="00810CBC">
      <w:pPr>
        <w:rPr>
          <w:sz w:val="2"/>
          <w:szCs w:val="2"/>
        </w:rPr>
      </w:pPr>
    </w:p>
    <w:tbl>
      <w:tblPr>
        <w:tblW w:w="0" w:type="auto"/>
        <w:tblLook w:val="0000" w:firstRow="0" w:lastRow="0" w:firstColumn="0" w:lastColumn="0" w:noHBand="0" w:noVBand="0"/>
      </w:tblPr>
      <w:tblGrid>
        <w:gridCol w:w="4651"/>
        <w:gridCol w:w="4703"/>
      </w:tblGrid>
      <w:tr w:rsidR="000F56AA" w:rsidRPr="008B1A3A" w14:paraId="6C49EC83" w14:textId="77777777" w:rsidTr="000F56AA">
        <w:tc>
          <w:tcPr>
            <w:tcW w:w="4651" w:type="dxa"/>
          </w:tcPr>
          <w:p w14:paraId="7AB13BEF" w14:textId="77777777" w:rsidR="000F56AA" w:rsidRPr="008B1A3A" w:rsidRDefault="000F56AA" w:rsidP="00927F24">
            <w:pPr>
              <w:ind w:left="-105"/>
            </w:pPr>
          </w:p>
        </w:tc>
        <w:tc>
          <w:tcPr>
            <w:tcW w:w="4703" w:type="dxa"/>
          </w:tcPr>
          <w:p w14:paraId="7C5537C8" w14:textId="32D7E1C9" w:rsidR="000F56AA" w:rsidRPr="008B1A3A" w:rsidRDefault="000F56AA" w:rsidP="000F56AA">
            <w:pPr>
              <w:ind w:right="-116"/>
              <w:jc w:val="right"/>
            </w:pPr>
            <w:r w:rsidRPr="008B1A3A">
              <w:t>(</w:t>
            </w:r>
            <w:smartTag w:uri="schemas-tilde-lv/tildestengine" w:element="veidnes">
              <w:smartTagPr>
                <w:attr w:name="id" w:val="-1"/>
                <w:attr w:name="baseform" w:val="protokols"/>
                <w:attr w:name="text" w:val="protokols"/>
              </w:smartTagPr>
              <w:r w:rsidRPr="008B1A3A">
                <w:t>protokols</w:t>
              </w:r>
            </w:smartTag>
            <w:r w:rsidRPr="008B1A3A">
              <w:t xml:space="preserve"> Nr. ,</w:t>
            </w:r>
            <w:r w:rsidR="00B355CD" w:rsidRPr="008B1A3A">
              <w:t xml:space="preserve"> </w:t>
            </w:r>
            <w:r w:rsidRPr="008B1A3A">
              <w:t>. punkts)</w:t>
            </w:r>
          </w:p>
        </w:tc>
      </w:tr>
    </w:tbl>
    <w:p w14:paraId="4F0BBCC3" w14:textId="77777777" w:rsidR="00B84891" w:rsidRPr="008B1A3A" w:rsidRDefault="00B84891" w:rsidP="00C247F5">
      <w:pPr>
        <w:jc w:val="both"/>
      </w:pPr>
    </w:p>
    <w:p w14:paraId="4F0BBCC4" w14:textId="6FD58F1D" w:rsidR="00EE6F09" w:rsidRPr="008B1A3A" w:rsidRDefault="0015734F" w:rsidP="00F12EC5">
      <w:pPr>
        <w:overflowPunct w:val="0"/>
        <w:autoSpaceDE w:val="0"/>
        <w:autoSpaceDN w:val="0"/>
        <w:adjustRightInd w:val="0"/>
        <w:jc w:val="center"/>
        <w:textAlignment w:val="baseline"/>
        <w:rPr>
          <w:b/>
        </w:rPr>
      </w:pPr>
      <w:r>
        <w:rPr>
          <w:b/>
        </w:rPr>
        <w:t>Par Jūrmalas jauniešu projektu konkursa norisi</w:t>
      </w:r>
    </w:p>
    <w:p w14:paraId="4F0BBCC5" w14:textId="77777777" w:rsidR="00F12EC5" w:rsidRPr="008B1A3A" w:rsidRDefault="00F12EC5" w:rsidP="00F12EC5">
      <w:pPr>
        <w:overflowPunct w:val="0"/>
        <w:autoSpaceDE w:val="0"/>
        <w:autoSpaceDN w:val="0"/>
        <w:adjustRightInd w:val="0"/>
        <w:jc w:val="center"/>
        <w:textAlignment w:val="baseline"/>
      </w:pPr>
    </w:p>
    <w:tbl>
      <w:tblPr>
        <w:tblW w:w="0" w:type="auto"/>
        <w:tblInd w:w="5353" w:type="dxa"/>
        <w:tblLook w:val="04A0" w:firstRow="1" w:lastRow="0" w:firstColumn="1" w:lastColumn="0" w:noHBand="0" w:noVBand="1"/>
      </w:tblPr>
      <w:tblGrid>
        <w:gridCol w:w="4001"/>
      </w:tblGrid>
      <w:tr w:rsidR="00EE6F09" w:rsidRPr="008B1A3A" w14:paraId="4F0BBCC7" w14:textId="77777777" w:rsidTr="00E41360">
        <w:tc>
          <w:tcPr>
            <w:tcW w:w="4218" w:type="dxa"/>
          </w:tcPr>
          <w:p w14:paraId="4F0BBCC6" w14:textId="596CB1EF" w:rsidR="0015734F" w:rsidRPr="008B1A3A" w:rsidRDefault="00F12EC5" w:rsidP="0015734F">
            <w:pPr>
              <w:overflowPunct w:val="0"/>
              <w:autoSpaceDE w:val="0"/>
              <w:autoSpaceDN w:val="0"/>
              <w:adjustRightInd w:val="0"/>
              <w:ind w:left="32"/>
              <w:jc w:val="both"/>
              <w:textAlignment w:val="baseline"/>
            </w:pPr>
            <w:r w:rsidRPr="008B1A3A">
              <w:t>Izdoti saskaņā ar</w:t>
            </w:r>
            <w:r w:rsidR="0015734F">
              <w:t xml:space="preserve"> Pašvaldību likuma 44. panta otro daļu </w:t>
            </w:r>
          </w:p>
        </w:tc>
      </w:tr>
    </w:tbl>
    <w:p w14:paraId="4F0BBCC8" w14:textId="77777777" w:rsidR="00EE6F09" w:rsidRPr="008B1A3A" w:rsidRDefault="00EE6F09" w:rsidP="0015734F">
      <w:pPr>
        <w:overflowPunct w:val="0"/>
        <w:autoSpaceDE w:val="0"/>
        <w:autoSpaceDN w:val="0"/>
        <w:adjustRightInd w:val="0"/>
        <w:textAlignment w:val="baseline"/>
        <w:rPr>
          <w:highlight w:val="yellow"/>
        </w:rPr>
      </w:pPr>
    </w:p>
    <w:p w14:paraId="3BBEA086" w14:textId="77777777" w:rsidR="0015734F" w:rsidRPr="0015734F" w:rsidRDefault="0015734F" w:rsidP="0015734F">
      <w:pPr>
        <w:autoSpaceDN w:val="0"/>
        <w:jc w:val="center"/>
        <w:textAlignment w:val="baseline"/>
        <w:rPr>
          <w:b/>
          <w:color w:val="000000"/>
        </w:rPr>
      </w:pPr>
      <w:bookmarkStart w:id="0" w:name="_Hlk187321717"/>
      <w:r w:rsidRPr="0015734F">
        <w:rPr>
          <w:b/>
          <w:color w:val="000000"/>
        </w:rPr>
        <w:t>I. Vispārīgie jautājumi</w:t>
      </w:r>
    </w:p>
    <w:bookmarkEnd w:id="0"/>
    <w:p w14:paraId="1B21157D" w14:textId="32592223" w:rsidR="0015734F" w:rsidRPr="0015734F" w:rsidRDefault="0015734F" w:rsidP="0015734F">
      <w:pPr>
        <w:numPr>
          <w:ilvl w:val="0"/>
          <w:numId w:val="22"/>
        </w:numPr>
        <w:overflowPunct w:val="0"/>
        <w:autoSpaceDE w:val="0"/>
        <w:autoSpaceDN w:val="0"/>
        <w:adjustRightInd w:val="0"/>
        <w:jc w:val="both"/>
        <w:textAlignment w:val="baseline"/>
        <w:rPr>
          <w:color w:val="000000"/>
        </w:rPr>
      </w:pPr>
      <w:r>
        <w:rPr>
          <w:color w:val="000000"/>
        </w:rPr>
        <w:t xml:space="preserve">Saistošie noteikumi </w:t>
      </w:r>
      <w:r w:rsidRPr="0015734F">
        <w:rPr>
          <w:color w:val="000000"/>
        </w:rPr>
        <w:t>(turpmāk – No</w:t>
      </w:r>
      <w:r>
        <w:rPr>
          <w:color w:val="000000"/>
        </w:rPr>
        <w:t>teikumi</w:t>
      </w:r>
      <w:r w:rsidRPr="0015734F">
        <w:rPr>
          <w:color w:val="000000"/>
        </w:rPr>
        <w:t xml:space="preserve">) nosaka kārtību, kādā tiek iesniegti un vērtēti jauniešu iniciatīvu pieteikumi un finansiāli atbalstīta projektu īstenošana Jūrmalas jauniešu projektu konkursa (turpmāk – Konkurss) ietvaros. </w:t>
      </w:r>
    </w:p>
    <w:p w14:paraId="5F4229F6" w14:textId="77777777"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 xml:space="preserve">Konkursa mērķis ir finansiāli atbalstīt jauniešu iniciatīvas, kas veicina Jūrmalas jauniešu iekļaušanos Jūrmalas valstspilsētas pašvaldības (turpmāk – pašvaldība) kultūras, sporta un izglītības procesos, sekmējot fiziskās aktivitātes, </w:t>
      </w:r>
      <w:proofErr w:type="spellStart"/>
      <w:r w:rsidRPr="0015734F">
        <w:rPr>
          <w:color w:val="000000"/>
        </w:rPr>
        <w:t>vērtīborientāciju</w:t>
      </w:r>
      <w:proofErr w:type="spellEnd"/>
      <w:r w:rsidRPr="0015734F">
        <w:rPr>
          <w:color w:val="000000"/>
        </w:rPr>
        <w:t xml:space="preserve">, aktīvu līdzdalību un finanšu </w:t>
      </w:r>
      <w:proofErr w:type="spellStart"/>
      <w:r w:rsidRPr="0015734F">
        <w:rPr>
          <w:color w:val="000000"/>
        </w:rPr>
        <w:t>pratību</w:t>
      </w:r>
      <w:proofErr w:type="spellEnd"/>
      <w:r w:rsidRPr="0015734F">
        <w:rPr>
          <w:color w:val="000000"/>
        </w:rPr>
        <w:t xml:space="preserve">. </w:t>
      </w:r>
    </w:p>
    <w:p w14:paraId="08509C23" w14:textId="77777777" w:rsidR="0015734F" w:rsidRPr="0015734F" w:rsidRDefault="0015734F" w:rsidP="0015734F">
      <w:pPr>
        <w:numPr>
          <w:ilvl w:val="0"/>
          <w:numId w:val="22"/>
        </w:numPr>
        <w:overflowPunct w:val="0"/>
        <w:autoSpaceDE w:val="0"/>
        <w:autoSpaceDN w:val="0"/>
        <w:adjustRightInd w:val="0"/>
        <w:jc w:val="both"/>
        <w:textAlignment w:val="baseline"/>
        <w:rPr>
          <w:color w:val="000000"/>
        </w:rPr>
      </w:pPr>
      <w:bookmarkStart w:id="1" w:name="_gjdgxs" w:colFirst="0" w:colLast="0"/>
      <w:bookmarkEnd w:id="1"/>
      <w:r w:rsidRPr="0015734F">
        <w:rPr>
          <w:color w:val="000000"/>
        </w:rPr>
        <w:t xml:space="preserve">Finanšu līdzekļus piešķir aktivitātēm, kas vērstas uz Jūrmalas valstspilsētas attīstības programmas 2023. – 2029. gadam darbību ieviešanu jauniešu pilnveidei: </w:t>
      </w:r>
    </w:p>
    <w:p w14:paraId="17828F0F" w14:textId="77777777" w:rsidR="0015734F" w:rsidRPr="0015734F" w:rsidRDefault="0015734F" w:rsidP="0015734F">
      <w:pPr>
        <w:numPr>
          <w:ilvl w:val="1"/>
          <w:numId w:val="22"/>
        </w:numPr>
        <w:overflowPunct w:val="0"/>
        <w:autoSpaceDE w:val="0"/>
        <w:autoSpaceDN w:val="0"/>
        <w:adjustRightInd w:val="0"/>
        <w:jc w:val="both"/>
        <w:textAlignment w:val="baseline"/>
        <w:rPr>
          <w:color w:val="000000"/>
        </w:rPr>
      </w:pPr>
      <w:r w:rsidRPr="0015734F">
        <w:rPr>
          <w:color w:val="000000"/>
        </w:rPr>
        <w:t xml:space="preserve">neformālās mācīšanās aktivitātēm vai pasākumiem saistībā ar pilsonisko līdzdalību (piemēram, apmācībām, pieredzes apmaiņām, forumiem u.tml.); </w:t>
      </w:r>
    </w:p>
    <w:p w14:paraId="06B6E99A" w14:textId="77777777" w:rsidR="0015734F" w:rsidRPr="0015734F" w:rsidRDefault="0015734F" w:rsidP="0015734F">
      <w:pPr>
        <w:numPr>
          <w:ilvl w:val="1"/>
          <w:numId w:val="22"/>
        </w:numPr>
        <w:overflowPunct w:val="0"/>
        <w:autoSpaceDE w:val="0"/>
        <w:autoSpaceDN w:val="0"/>
        <w:adjustRightInd w:val="0"/>
        <w:jc w:val="both"/>
        <w:textAlignment w:val="baseline"/>
        <w:rPr>
          <w:color w:val="000000"/>
        </w:rPr>
      </w:pPr>
      <w:r w:rsidRPr="0015734F">
        <w:rPr>
          <w:color w:val="000000"/>
        </w:rPr>
        <w:t xml:space="preserve">fiziskām aktivitātēm, kas neprasa mērķtiecīgu, ilglaicīgu iepriekšējo sagatavotību attiecīgajā sporta veidā (piemēram, </w:t>
      </w:r>
      <w:proofErr w:type="spellStart"/>
      <w:r w:rsidRPr="0015734F">
        <w:rPr>
          <w:color w:val="000000"/>
        </w:rPr>
        <w:t>amatierturnīriem</w:t>
      </w:r>
      <w:proofErr w:type="spellEnd"/>
      <w:r w:rsidRPr="0015734F">
        <w:rPr>
          <w:color w:val="000000"/>
        </w:rPr>
        <w:t>, sporta dienām u.tml.) vai aktivitātēm, kas veicina veselīgu dzīvesveidu (piemēram, veselīga ēdiena gatavošanas meistarklasēm u.tml.);</w:t>
      </w:r>
    </w:p>
    <w:p w14:paraId="322C606F" w14:textId="77777777" w:rsidR="0015734F" w:rsidRPr="0015734F" w:rsidRDefault="0015734F" w:rsidP="0015734F">
      <w:pPr>
        <w:numPr>
          <w:ilvl w:val="1"/>
          <w:numId w:val="22"/>
        </w:numPr>
        <w:overflowPunct w:val="0"/>
        <w:autoSpaceDE w:val="0"/>
        <w:autoSpaceDN w:val="0"/>
        <w:adjustRightInd w:val="0"/>
        <w:jc w:val="both"/>
        <w:textAlignment w:val="baseline"/>
        <w:rPr>
          <w:color w:val="000000"/>
        </w:rPr>
      </w:pPr>
      <w:r w:rsidRPr="0015734F">
        <w:rPr>
          <w:color w:val="000000"/>
        </w:rPr>
        <w:t xml:space="preserve">aktivitātēm dabā vai pasākumiem, kas vērš uzmanību uz vides jautājumiem (piemēram, pārgājieniem, vides kampaņām, bezatkritumu dzīvesveidu </w:t>
      </w:r>
      <w:proofErr w:type="spellStart"/>
      <w:r w:rsidRPr="0015734F">
        <w:rPr>
          <w:color w:val="000000"/>
        </w:rPr>
        <w:t>u.tml</w:t>
      </w:r>
      <w:proofErr w:type="spellEnd"/>
      <w:r w:rsidRPr="0015734F">
        <w:rPr>
          <w:color w:val="000000"/>
        </w:rPr>
        <w:t xml:space="preserve">,); </w:t>
      </w:r>
    </w:p>
    <w:p w14:paraId="6B7C5199" w14:textId="77777777" w:rsidR="0015734F" w:rsidRPr="0015734F" w:rsidRDefault="0015734F" w:rsidP="0015734F">
      <w:pPr>
        <w:numPr>
          <w:ilvl w:val="1"/>
          <w:numId w:val="22"/>
        </w:numPr>
        <w:overflowPunct w:val="0"/>
        <w:autoSpaceDE w:val="0"/>
        <w:autoSpaceDN w:val="0"/>
        <w:adjustRightInd w:val="0"/>
        <w:jc w:val="both"/>
        <w:textAlignment w:val="baseline"/>
        <w:rPr>
          <w:color w:val="000000"/>
        </w:rPr>
      </w:pPr>
      <w:r w:rsidRPr="0015734F">
        <w:rPr>
          <w:color w:val="000000"/>
        </w:rPr>
        <w:t>radošai pašizpausmei (piemēram, radošām darbnīcām, improvizācijas teātra nodarbībām, izstāžu veidošanai, kultūras pasākumiem u.tml.);</w:t>
      </w:r>
    </w:p>
    <w:p w14:paraId="1B533B2B" w14:textId="77777777" w:rsidR="0015734F" w:rsidRPr="0015734F" w:rsidRDefault="0015734F" w:rsidP="0015734F">
      <w:pPr>
        <w:numPr>
          <w:ilvl w:val="1"/>
          <w:numId w:val="22"/>
        </w:numPr>
        <w:overflowPunct w:val="0"/>
        <w:autoSpaceDE w:val="0"/>
        <w:autoSpaceDN w:val="0"/>
        <w:adjustRightInd w:val="0"/>
        <w:jc w:val="both"/>
        <w:textAlignment w:val="baseline"/>
        <w:rPr>
          <w:color w:val="000000"/>
        </w:rPr>
      </w:pPr>
      <w:proofErr w:type="spellStart"/>
      <w:r w:rsidRPr="0015734F">
        <w:rPr>
          <w:color w:val="000000"/>
        </w:rPr>
        <w:t>starpkultūru</w:t>
      </w:r>
      <w:proofErr w:type="spellEnd"/>
      <w:r w:rsidRPr="0015734F">
        <w:rPr>
          <w:color w:val="000000"/>
        </w:rPr>
        <w:t xml:space="preserve"> sadraudzības aktivitātēm (piemēram, pasākumiem ar Ukrainas u.c. tautu jauniešiem </w:t>
      </w:r>
      <w:proofErr w:type="spellStart"/>
      <w:r w:rsidRPr="0015734F">
        <w:rPr>
          <w:color w:val="000000"/>
        </w:rPr>
        <w:t>u.tml</w:t>
      </w:r>
      <w:proofErr w:type="spellEnd"/>
      <w:r w:rsidRPr="0015734F">
        <w:rPr>
          <w:color w:val="000000"/>
        </w:rPr>
        <w:t>);</w:t>
      </w:r>
    </w:p>
    <w:p w14:paraId="63119957" w14:textId="77777777"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Projekta pieteikuma (turpmāk – Pieteikums) iesniedzējs (turpmāk – Iesniedzējs) ir jaunietis vai jauniešu grupa vecumā no 13 līdz 25 gadiem, kam deklarētā dzīvesvieta ir Jūrmala vai kas ir reģistrēts kādā no Jūrmalas izglītības iestādēm.</w:t>
      </w:r>
    </w:p>
    <w:p w14:paraId="35348BB4" w14:textId="77777777"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 xml:space="preserve">Projekta īstenotājs (turpmāk – Īstenotājs) ir jaunietis vai jauniešu grupa, kuras iesniegto Pieteikumu ir izvērtējusi un apstiprinājusi projektu vērtēšanas darba grupa (turpmāk – Komisija). </w:t>
      </w:r>
    </w:p>
    <w:p w14:paraId="3BE03DDA" w14:textId="77777777"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 xml:space="preserve">Pašvaldības finansējums vienam projektam ir no 100,00 </w:t>
      </w:r>
      <w:proofErr w:type="spellStart"/>
      <w:r w:rsidRPr="00984BC0">
        <w:rPr>
          <w:i/>
          <w:iCs/>
          <w:color w:val="000000"/>
        </w:rPr>
        <w:t>euro</w:t>
      </w:r>
      <w:proofErr w:type="spellEnd"/>
      <w:r w:rsidRPr="0015734F">
        <w:rPr>
          <w:color w:val="000000"/>
        </w:rPr>
        <w:t xml:space="preserve"> līdz 500,00 </w:t>
      </w:r>
      <w:proofErr w:type="spellStart"/>
      <w:r w:rsidRPr="00984BC0">
        <w:rPr>
          <w:i/>
          <w:iCs/>
          <w:color w:val="000000"/>
        </w:rPr>
        <w:t>euro</w:t>
      </w:r>
      <w:proofErr w:type="spellEnd"/>
      <w:r w:rsidRPr="0015734F">
        <w:rPr>
          <w:color w:val="000000"/>
        </w:rPr>
        <w:t>, minimālais atbalstāmo projektu skaits – astoņi projekti.</w:t>
      </w:r>
    </w:p>
    <w:p w14:paraId="24B19649" w14:textId="77777777"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 xml:space="preserve">Projekta galvenā mērķauditorija ir pašvaldības iedzīvotāji. </w:t>
      </w:r>
    </w:p>
    <w:p w14:paraId="4BDF29F0" w14:textId="65829295"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lastRenderedPageBreak/>
        <w:t xml:space="preserve">Projektu īstenošanas un attiecināmo izmaksu laika periods ir </w:t>
      </w:r>
      <w:r>
        <w:rPr>
          <w:color w:val="000000"/>
        </w:rPr>
        <w:t xml:space="preserve">līdz </w:t>
      </w:r>
      <w:r w:rsidRPr="0015734F">
        <w:rPr>
          <w:color w:val="000000"/>
        </w:rPr>
        <w:t>attiecīgā Konkursa izsludināšanas gada 10. novembrim.</w:t>
      </w:r>
    </w:p>
    <w:p w14:paraId="4B58B79A" w14:textId="77777777"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Informāciju par Konkursa izsludināšanu ievieto pašvaldības tīmekļvietnē www.jurmala.lv un pašvaldības informatīvajā izdevumā. Informāciju publicē ne vēlāk kā mēnesi pirms projektu iesniegšanas beigu datuma.</w:t>
      </w:r>
    </w:p>
    <w:p w14:paraId="25885980" w14:textId="77777777" w:rsidR="0015734F" w:rsidRPr="0015734F" w:rsidRDefault="0015734F" w:rsidP="0015734F">
      <w:pPr>
        <w:autoSpaceDN w:val="0"/>
        <w:ind w:left="360"/>
        <w:jc w:val="both"/>
        <w:textAlignment w:val="baseline"/>
        <w:rPr>
          <w:color w:val="000000"/>
        </w:rPr>
      </w:pPr>
    </w:p>
    <w:p w14:paraId="7ADE5312" w14:textId="77777777" w:rsidR="0015734F" w:rsidRPr="0015734F" w:rsidRDefault="0015734F" w:rsidP="0015734F">
      <w:pPr>
        <w:autoSpaceDN w:val="0"/>
        <w:jc w:val="center"/>
        <w:textAlignment w:val="baseline"/>
        <w:rPr>
          <w:b/>
          <w:color w:val="000000"/>
        </w:rPr>
      </w:pPr>
      <w:r w:rsidRPr="0015734F">
        <w:rPr>
          <w:b/>
          <w:color w:val="000000"/>
        </w:rPr>
        <w:t>II. Projekta pieteikuma iesniegšanas kārtība</w:t>
      </w:r>
    </w:p>
    <w:p w14:paraId="3E25D5FF" w14:textId="4BD5E6FC"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 xml:space="preserve">Pieteikums (1. pielikums) jāiesniedz Jūrmalas valstspilsētas administrācijas Attīstības pārvaldes Stratēģiskās plānošanas nodaļas Jaunatnes iniciatīvu centrā (turpmāk – JIC) Mazajā Nometņu ielā 1, Jūrmalā, Jūrmalas valstspilsētas administrācijas Apmeklētāju apkalpošanas centros vai parakstīts ar drošu elektronisko parakstu </w:t>
      </w:r>
      <w:proofErr w:type="spellStart"/>
      <w:r w:rsidRPr="0015734F">
        <w:rPr>
          <w:color w:val="000000"/>
        </w:rPr>
        <w:t>jānosūta</w:t>
      </w:r>
      <w:proofErr w:type="spellEnd"/>
      <w:r w:rsidRPr="0015734F">
        <w:rPr>
          <w:color w:val="000000"/>
        </w:rPr>
        <w:t xml:space="preserve"> uz e-pasta adresi pasts@jurmala.lv ar norādi “Jūrmalas jauniešu projektu konkursam</w:t>
      </w:r>
      <w:r>
        <w:rPr>
          <w:color w:val="000000"/>
        </w:rPr>
        <w:t>”</w:t>
      </w:r>
      <w:r w:rsidRPr="0015734F">
        <w:rPr>
          <w:color w:val="000000"/>
        </w:rPr>
        <w:t>.</w:t>
      </w:r>
    </w:p>
    <w:p w14:paraId="4C8F663C" w14:textId="77777777"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Pieteikums ir jānoformē datorrakstā latviešu valodā un to paraksta Iesniedzējs. Pieteikumam jāpievieno:</w:t>
      </w:r>
    </w:p>
    <w:p w14:paraId="3451FA64" w14:textId="77777777" w:rsidR="0015734F" w:rsidRPr="0015734F" w:rsidRDefault="0015734F" w:rsidP="0015734F">
      <w:pPr>
        <w:numPr>
          <w:ilvl w:val="1"/>
          <w:numId w:val="22"/>
        </w:numPr>
        <w:pBdr>
          <w:top w:val="nil"/>
          <w:left w:val="nil"/>
          <w:bottom w:val="nil"/>
          <w:right w:val="nil"/>
          <w:between w:val="nil"/>
        </w:pBdr>
        <w:overflowPunct w:val="0"/>
        <w:autoSpaceDE w:val="0"/>
        <w:autoSpaceDN w:val="0"/>
        <w:adjustRightInd w:val="0"/>
        <w:ind w:left="1276" w:hanging="709"/>
        <w:jc w:val="both"/>
        <w:textAlignment w:val="baseline"/>
        <w:rPr>
          <w:color w:val="000000"/>
        </w:rPr>
      </w:pPr>
      <w:r w:rsidRPr="0015734F">
        <w:rPr>
          <w:color w:val="000000"/>
        </w:rPr>
        <w:t>aizpildīta budžeta izmaksu veidlapa (2. pielikums);</w:t>
      </w:r>
    </w:p>
    <w:p w14:paraId="47FFAC10" w14:textId="77777777" w:rsidR="0015734F" w:rsidRPr="0015734F" w:rsidRDefault="0015734F" w:rsidP="0015734F">
      <w:pPr>
        <w:numPr>
          <w:ilvl w:val="1"/>
          <w:numId w:val="22"/>
        </w:numPr>
        <w:pBdr>
          <w:top w:val="nil"/>
          <w:left w:val="nil"/>
          <w:bottom w:val="nil"/>
          <w:right w:val="nil"/>
          <w:between w:val="nil"/>
        </w:pBdr>
        <w:overflowPunct w:val="0"/>
        <w:autoSpaceDE w:val="0"/>
        <w:autoSpaceDN w:val="0"/>
        <w:adjustRightInd w:val="0"/>
        <w:ind w:left="1276" w:hanging="709"/>
        <w:jc w:val="both"/>
        <w:textAlignment w:val="baseline"/>
        <w:rPr>
          <w:color w:val="000000"/>
        </w:rPr>
      </w:pPr>
      <w:r w:rsidRPr="0015734F">
        <w:rPr>
          <w:color w:val="000000"/>
        </w:rPr>
        <w:t xml:space="preserve">nepilngadīgais Īstenotājs iesniedz rakstisku likumiskā pārstāvja atļauju (3. pielikums); </w:t>
      </w:r>
    </w:p>
    <w:p w14:paraId="3678C492" w14:textId="77777777" w:rsidR="0015734F" w:rsidRPr="0015734F" w:rsidRDefault="0015734F" w:rsidP="0015734F">
      <w:pPr>
        <w:numPr>
          <w:ilvl w:val="1"/>
          <w:numId w:val="22"/>
        </w:numPr>
        <w:pBdr>
          <w:top w:val="nil"/>
          <w:left w:val="nil"/>
          <w:bottom w:val="nil"/>
          <w:right w:val="nil"/>
          <w:between w:val="nil"/>
        </w:pBdr>
        <w:overflowPunct w:val="0"/>
        <w:autoSpaceDE w:val="0"/>
        <w:autoSpaceDN w:val="0"/>
        <w:adjustRightInd w:val="0"/>
        <w:ind w:left="1276" w:hanging="709"/>
        <w:jc w:val="both"/>
        <w:textAlignment w:val="baseline"/>
        <w:rPr>
          <w:color w:val="000000"/>
        </w:rPr>
      </w:pPr>
      <w:r w:rsidRPr="0015734F">
        <w:rPr>
          <w:color w:val="000000"/>
        </w:rPr>
        <w:t>citus dokumentus pēc Iesniedzēja ieskatiem, ja tas var sniegt papildus informāciju par Iesniedzēja un pieaicināto partneru kompetenci vai projekta ideju kopumā.</w:t>
      </w:r>
    </w:p>
    <w:p w14:paraId="5219D7F3" w14:textId="77777777"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Projektam jābūt saskaņotam ar tās iestādes vadītāju, kurā tiks realizēts projekts un ar citām iesaistītajām iestādēm.</w:t>
      </w:r>
    </w:p>
    <w:p w14:paraId="447E66FC" w14:textId="77777777"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Pieteikumus, kas iesniegti pēc noteiktā termiņa neizskata.</w:t>
      </w:r>
    </w:p>
    <w:p w14:paraId="4041A5FE" w14:textId="77777777"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Iesniedzējs ir tiesīgs iesniegt ne vairāk kā vienu Pieteikumu.</w:t>
      </w:r>
    </w:p>
    <w:p w14:paraId="3189CFF3" w14:textId="77777777" w:rsidR="0015734F" w:rsidRPr="0015734F" w:rsidRDefault="0015734F" w:rsidP="0015734F">
      <w:pPr>
        <w:autoSpaceDN w:val="0"/>
        <w:ind w:left="360"/>
        <w:jc w:val="both"/>
        <w:textAlignment w:val="baseline"/>
        <w:rPr>
          <w:color w:val="000000"/>
        </w:rPr>
      </w:pPr>
    </w:p>
    <w:p w14:paraId="0EFB6C7B" w14:textId="77777777" w:rsidR="0015734F" w:rsidRPr="0015734F" w:rsidRDefault="0015734F" w:rsidP="0015734F">
      <w:pPr>
        <w:autoSpaceDN w:val="0"/>
        <w:jc w:val="center"/>
        <w:textAlignment w:val="baseline"/>
        <w:rPr>
          <w:b/>
          <w:color w:val="000000"/>
        </w:rPr>
      </w:pPr>
      <w:r w:rsidRPr="0015734F">
        <w:rPr>
          <w:b/>
          <w:color w:val="000000"/>
        </w:rPr>
        <w:t xml:space="preserve">III. Projekta izmaksu plānošana </w:t>
      </w:r>
    </w:p>
    <w:p w14:paraId="5E7D5DEF" w14:textId="77777777"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Projekta ietvaros pašvaldības apmaksājamās izmaksas (turpmāk – attiecināmās izmaksas) ir projekta aktivitāšu īstenošanai nepieciešamās izmaksas vienam projektam. Projekta budžeta veidlapā attiecināmās izmaksas var būt:</w:t>
      </w:r>
    </w:p>
    <w:p w14:paraId="0A897CF5" w14:textId="77777777" w:rsidR="0015734F" w:rsidRPr="0015734F" w:rsidRDefault="0015734F" w:rsidP="0015734F">
      <w:pPr>
        <w:numPr>
          <w:ilvl w:val="1"/>
          <w:numId w:val="22"/>
        </w:numPr>
        <w:pBdr>
          <w:top w:val="nil"/>
          <w:left w:val="nil"/>
          <w:bottom w:val="nil"/>
          <w:right w:val="nil"/>
          <w:between w:val="nil"/>
        </w:pBdr>
        <w:overflowPunct w:val="0"/>
        <w:autoSpaceDE w:val="0"/>
        <w:autoSpaceDN w:val="0"/>
        <w:adjustRightInd w:val="0"/>
        <w:ind w:left="1276" w:hanging="709"/>
        <w:jc w:val="both"/>
        <w:textAlignment w:val="baseline"/>
        <w:rPr>
          <w:color w:val="000000"/>
        </w:rPr>
      </w:pPr>
      <w:r w:rsidRPr="0015734F">
        <w:rPr>
          <w:color w:val="000000"/>
        </w:rPr>
        <w:t xml:space="preserve">lektora, tiesnešu, iedvesmas personas, meistarklases vai pasākuma vadītāja u.tml. pakalpojumu izmaksas pieaicinātiem speciālistiem, kas nav Īstenotājs; </w:t>
      </w:r>
    </w:p>
    <w:p w14:paraId="578B8264" w14:textId="77777777" w:rsidR="0015734F" w:rsidRPr="0015734F" w:rsidRDefault="0015734F" w:rsidP="0015734F">
      <w:pPr>
        <w:numPr>
          <w:ilvl w:val="1"/>
          <w:numId w:val="22"/>
        </w:numPr>
        <w:pBdr>
          <w:top w:val="nil"/>
          <w:left w:val="nil"/>
          <w:bottom w:val="nil"/>
          <w:right w:val="nil"/>
          <w:between w:val="nil"/>
        </w:pBdr>
        <w:overflowPunct w:val="0"/>
        <w:autoSpaceDE w:val="0"/>
        <w:autoSpaceDN w:val="0"/>
        <w:adjustRightInd w:val="0"/>
        <w:ind w:left="1276" w:hanging="709"/>
        <w:jc w:val="both"/>
        <w:textAlignment w:val="baseline"/>
        <w:rPr>
          <w:color w:val="000000"/>
        </w:rPr>
      </w:pPr>
      <w:r w:rsidRPr="0015734F">
        <w:rPr>
          <w:color w:val="000000"/>
        </w:rPr>
        <w:t>kancelejas preču un materiālu iegādes izmaksas;</w:t>
      </w:r>
    </w:p>
    <w:p w14:paraId="1E1629CC" w14:textId="77777777" w:rsidR="0015734F" w:rsidRPr="0015734F" w:rsidRDefault="0015734F" w:rsidP="0015734F">
      <w:pPr>
        <w:numPr>
          <w:ilvl w:val="1"/>
          <w:numId w:val="22"/>
        </w:numPr>
        <w:pBdr>
          <w:top w:val="nil"/>
          <w:left w:val="nil"/>
          <w:bottom w:val="nil"/>
          <w:right w:val="nil"/>
          <w:between w:val="nil"/>
        </w:pBdr>
        <w:overflowPunct w:val="0"/>
        <w:autoSpaceDE w:val="0"/>
        <w:autoSpaceDN w:val="0"/>
        <w:adjustRightInd w:val="0"/>
        <w:ind w:left="1276" w:hanging="709"/>
        <w:jc w:val="both"/>
        <w:textAlignment w:val="baseline"/>
        <w:rPr>
          <w:color w:val="000000"/>
        </w:rPr>
      </w:pPr>
      <w:r w:rsidRPr="0015734F">
        <w:rPr>
          <w:color w:val="000000"/>
        </w:rPr>
        <w:t>piemiņas balvu dalībniekiem vai pieaicinātajiem speciālistiem izmaksas;</w:t>
      </w:r>
    </w:p>
    <w:p w14:paraId="534E2710" w14:textId="77777777" w:rsidR="0015734F" w:rsidRPr="0015734F" w:rsidRDefault="0015734F" w:rsidP="0015734F">
      <w:pPr>
        <w:numPr>
          <w:ilvl w:val="1"/>
          <w:numId w:val="22"/>
        </w:numPr>
        <w:pBdr>
          <w:top w:val="nil"/>
          <w:left w:val="nil"/>
          <w:bottom w:val="nil"/>
          <w:right w:val="nil"/>
          <w:between w:val="nil"/>
        </w:pBdr>
        <w:overflowPunct w:val="0"/>
        <w:autoSpaceDE w:val="0"/>
        <w:autoSpaceDN w:val="0"/>
        <w:adjustRightInd w:val="0"/>
        <w:ind w:left="1276" w:hanging="709"/>
        <w:jc w:val="both"/>
        <w:textAlignment w:val="baseline"/>
        <w:rPr>
          <w:color w:val="000000"/>
        </w:rPr>
      </w:pPr>
      <w:r w:rsidRPr="0015734F">
        <w:rPr>
          <w:color w:val="000000"/>
        </w:rPr>
        <w:t>transporta vai telpu nomas izmaksas;</w:t>
      </w:r>
    </w:p>
    <w:p w14:paraId="783D743D" w14:textId="77777777" w:rsidR="0015734F" w:rsidRPr="0015734F" w:rsidRDefault="0015734F" w:rsidP="0015734F">
      <w:pPr>
        <w:numPr>
          <w:ilvl w:val="1"/>
          <w:numId w:val="22"/>
        </w:numPr>
        <w:pBdr>
          <w:top w:val="nil"/>
          <w:left w:val="nil"/>
          <w:bottom w:val="nil"/>
          <w:right w:val="nil"/>
          <w:between w:val="nil"/>
        </w:pBdr>
        <w:overflowPunct w:val="0"/>
        <w:autoSpaceDE w:val="0"/>
        <w:autoSpaceDN w:val="0"/>
        <w:adjustRightInd w:val="0"/>
        <w:ind w:left="1276" w:hanging="709"/>
        <w:jc w:val="both"/>
        <w:textAlignment w:val="baseline"/>
        <w:rPr>
          <w:color w:val="000000"/>
        </w:rPr>
      </w:pPr>
      <w:r w:rsidRPr="0015734F">
        <w:rPr>
          <w:color w:val="000000"/>
        </w:rPr>
        <w:t>iekārtu, inventāra un aparatūras īres un nomas izmaksas;</w:t>
      </w:r>
    </w:p>
    <w:p w14:paraId="68A149C9" w14:textId="77777777" w:rsidR="0015734F" w:rsidRPr="0015734F" w:rsidRDefault="0015734F" w:rsidP="0015734F">
      <w:pPr>
        <w:numPr>
          <w:ilvl w:val="1"/>
          <w:numId w:val="22"/>
        </w:numPr>
        <w:pBdr>
          <w:top w:val="nil"/>
          <w:left w:val="nil"/>
          <w:bottom w:val="nil"/>
          <w:right w:val="nil"/>
          <w:between w:val="nil"/>
        </w:pBdr>
        <w:overflowPunct w:val="0"/>
        <w:autoSpaceDE w:val="0"/>
        <w:autoSpaceDN w:val="0"/>
        <w:adjustRightInd w:val="0"/>
        <w:ind w:left="1276" w:hanging="709"/>
        <w:jc w:val="both"/>
        <w:textAlignment w:val="baseline"/>
        <w:rPr>
          <w:color w:val="000000"/>
        </w:rPr>
      </w:pPr>
      <w:r w:rsidRPr="0015734F">
        <w:rPr>
          <w:color w:val="000000"/>
        </w:rPr>
        <w:t>inventāra iegāde līdz 50 % no projektam piešķirtā pašvaldības finansējuma;</w:t>
      </w:r>
    </w:p>
    <w:p w14:paraId="0E988727" w14:textId="77777777" w:rsidR="0015734F" w:rsidRPr="0015734F" w:rsidRDefault="0015734F" w:rsidP="0015734F">
      <w:pPr>
        <w:numPr>
          <w:ilvl w:val="1"/>
          <w:numId w:val="22"/>
        </w:numPr>
        <w:pBdr>
          <w:top w:val="nil"/>
          <w:left w:val="nil"/>
          <w:bottom w:val="nil"/>
          <w:right w:val="nil"/>
          <w:between w:val="nil"/>
        </w:pBdr>
        <w:overflowPunct w:val="0"/>
        <w:autoSpaceDE w:val="0"/>
        <w:autoSpaceDN w:val="0"/>
        <w:adjustRightInd w:val="0"/>
        <w:ind w:left="1276" w:hanging="709"/>
        <w:jc w:val="both"/>
        <w:textAlignment w:val="baseline"/>
        <w:rPr>
          <w:color w:val="000000"/>
        </w:rPr>
      </w:pPr>
      <w:r w:rsidRPr="0015734F">
        <w:rPr>
          <w:color w:val="000000"/>
        </w:rPr>
        <w:t>ēdināšanas pakalpojumu vai preču izmaksas.</w:t>
      </w:r>
    </w:p>
    <w:p w14:paraId="0C85A290" w14:textId="77777777"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 xml:space="preserve">Projekta neattiecināmās izmaksas jeb izmaksas, kam pašvaldība šī Konkursa ietvaros finansējumu nepiešķir, ir sekojošas: </w:t>
      </w:r>
    </w:p>
    <w:p w14:paraId="7DBA150C" w14:textId="79849065" w:rsidR="0015734F" w:rsidRPr="0015734F" w:rsidRDefault="004A0115" w:rsidP="0015734F">
      <w:pPr>
        <w:numPr>
          <w:ilvl w:val="1"/>
          <w:numId w:val="22"/>
        </w:numPr>
        <w:pBdr>
          <w:top w:val="nil"/>
          <w:left w:val="nil"/>
          <w:bottom w:val="nil"/>
          <w:right w:val="nil"/>
          <w:between w:val="nil"/>
        </w:pBdr>
        <w:overflowPunct w:val="0"/>
        <w:autoSpaceDE w:val="0"/>
        <w:autoSpaceDN w:val="0"/>
        <w:adjustRightInd w:val="0"/>
        <w:ind w:left="1276" w:hanging="709"/>
        <w:jc w:val="both"/>
        <w:textAlignment w:val="baseline"/>
        <w:rPr>
          <w:color w:val="000000"/>
        </w:rPr>
      </w:pPr>
      <w:r>
        <w:rPr>
          <w:color w:val="000000"/>
        </w:rPr>
        <w:t>projekta Ī</w:t>
      </w:r>
      <w:r w:rsidR="0015734F" w:rsidRPr="0015734F">
        <w:rPr>
          <w:color w:val="000000"/>
        </w:rPr>
        <w:t>stenotāju atalgojums;</w:t>
      </w:r>
    </w:p>
    <w:p w14:paraId="66C66A0A" w14:textId="77777777" w:rsidR="0015734F" w:rsidRPr="0015734F" w:rsidRDefault="0015734F" w:rsidP="0015734F">
      <w:pPr>
        <w:numPr>
          <w:ilvl w:val="1"/>
          <w:numId w:val="22"/>
        </w:numPr>
        <w:pBdr>
          <w:top w:val="nil"/>
          <w:left w:val="nil"/>
          <w:bottom w:val="nil"/>
          <w:right w:val="nil"/>
          <w:between w:val="nil"/>
        </w:pBdr>
        <w:overflowPunct w:val="0"/>
        <w:autoSpaceDE w:val="0"/>
        <w:autoSpaceDN w:val="0"/>
        <w:adjustRightInd w:val="0"/>
        <w:ind w:left="1276" w:hanging="709"/>
        <w:jc w:val="both"/>
        <w:textAlignment w:val="baseline"/>
        <w:rPr>
          <w:color w:val="000000"/>
        </w:rPr>
      </w:pPr>
      <w:r w:rsidRPr="0015734F">
        <w:rPr>
          <w:color w:val="000000"/>
        </w:rPr>
        <w:t>izmaksas, kas neatbilst projekta mērķa sasniegšanai un izmaksas, kas jau tiek  finansētas no citiem finanšu avotiem;</w:t>
      </w:r>
    </w:p>
    <w:p w14:paraId="64DEE510" w14:textId="0F7EAC7E"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Projekta mērķa realizēšanai iegādājoties inventāru no piešķirtā finansējuma, Iesniedzējs to tiesīgs izmantot uz projekta laiku, pēc tam ar projekta atskaites nodošanu to nogādā JIC un iekļauj JIC resursu krājumos. JIC ir tiesīgs lemt par inventāra nodošanu Īstenotāja pārstāvētajai</w:t>
      </w:r>
      <w:r w:rsidR="00EE5992">
        <w:rPr>
          <w:color w:val="000000"/>
        </w:rPr>
        <w:t xml:space="preserve"> pašvaldības</w:t>
      </w:r>
      <w:r w:rsidRPr="0015734F">
        <w:rPr>
          <w:color w:val="000000"/>
        </w:rPr>
        <w:t xml:space="preserve"> iestādei.</w:t>
      </w:r>
    </w:p>
    <w:p w14:paraId="56067213" w14:textId="77777777"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Konkursa ietvaros finanšu līdzekļus nepiešķir aktivitātēm, kas apdraud dalībnieku drošību, veselību un dzīvību.</w:t>
      </w:r>
    </w:p>
    <w:p w14:paraId="505325E2" w14:textId="77777777" w:rsidR="0015734F" w:rsidRPr="0015734F" w:rsidRDefault="0015734F" w:rsidP="0015734F">
      <w:pPr>
        <w:autoSpaceDN w:val="0"/>
        <w:ind w:left="360"/>
        <w:jc w:val="both"/>
        <w:textAlignment w:val="baseline"/>
        <w:rPr>
          <w:color w:val="000000"/>
        </w:rPr>
      </w:pPr>
    </w:p>
    <w:p w14:paraId="20E126EB" w14:textId="77777777" w:rsidR="0015734F" w:rsidRPr="0015734F" w:rsidRDefault="0015734F" w:rsidP="0015734F">
      <w:pPr>
        <w:autoSpaceDN w:val="0"/>
        <w:ind w:left="360"/>
        <w:jc w:val="center"/>
        <w:textAlignment w:val="baseline"/>
        <w:rPr>
          <w:color w:val="000000"/>
        </w:rPr>
      </w:pPr>
      <w:r w:rsidRPr="0015734F">
        <w:rPr>
          <w:b/>
          <w:color w:val="000000"/>
        </w:rPr>
        <w:t>IV. Projekta pieteikuma vērtēšanas kārtība</w:t>
      </w:r>
    </w:p>
    <w:p w14:paraId="789EDAB6" w14:textId="77777777"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Pieteikumu vērtēšanu veic ar pašvaldības izpilddirektora rīkojumu apstiprināta Komisija.</w:t>
      </w:r>
    </w:p>
    <w:p w14:paraId="0139740E" w14:textId="0981439F"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lastRenderedPageBreak/>
        <w:t>Komisija 15 darba dienu laikā pēc publikācijā par Konkursa izsludināšanu norādītā termiņa beigām veic Pieteikumu izvērtēšanu atbilstoši Vērtēšanas kritērijiem (4. pielikums) un pieņem lēmumu par pieteikuma apstiprināšanu vai noraidīšanu.</w:t>
      </w:r>
    </w:p>
    <w:p w14:paraId="1425DAFC" w14:textId="77777777"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 xml:space="preserve">Ar pašvaldības finansējumu saskaņā ar Komisijas lēmumu tiek apmaksātas to Pieteikumu vajadzības, kuri novērtēti ar lielāko punktu skaitu lejupejošā secībā.  </w:t>
      </w:r>
    </w:p>
    <w:p w14:paraId="0B4EBB3C" w14:textId="77777777"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Pieteikumu noraida, ja:</w:t>
      </w:r>
    </w:p>
    <w:p w14:paraId="6671A8ED" w14:textId="3D36AE03" w:rsidR="0015734F" w:rsidRPr="0015734F" w:rsidRDefault="0015734F" w:rsidP="0015734F">
      <w:pPr>
        <w:numPr>
          <w:ilvl w:val="1"/>
          <w:numId w:val="22"/>
        </w:numPr>
        <w:pBdr>
          <w:top w:val="nil"/>
          <w:left w:val="nil"/>
          <w:bottom w:val="nil"/>
          <w:right w:val="nil"/>
          <w:between w:val="nil"/>
        </w:pBdr>
        <w:overflowPunct w:val="0"/>
        <w:autoSpaceDE w:val="0"/>
        <w:autoSpaceDN w:val="0"/>
        <w:adjustRightInd w:val="0"/>
        <w:ind w:left="1276" w:hanging="709"/>
        <w:jc w:val="both"/>
        <w:textAlignment w:val="baseline"/>
        <w:rPr>
          <w:color w:val="000000"/>
        </w:rPr>
      </w:pPr>
      <w:r w:rsidRPr="0015734F">
        <w:rPr>
          <w:color w:val="000000"/>
        </w:rPr>
        <w:t xml:space="preserve">nav atbilstība vismaz vienai no </w:t>
      </w:r>
      <w:r w:rsidR="009A4DAC">
        <w:rPr>
          <w:color w:val="000000"/>
        </w:rPr>
        <w:t>Noteikumu</w:t>
      </w:r>
      <w:r w:rsidRPr="0015734F">
        <w:rPr>
          <w:color w:val="000000"/>
        </w:rPr>
        <w:t xml:space="preserve"> 3. punktā minētajām aktivitātēm;</w:t>
      </w:r>
    </w:p>
    <w:p w14:paraId="316A702A" w14:textId="52ADB4F4" w:rsidR="0015734F" w:rsidRPr="0015734F" w:rsidRDefault="0015734F" w:rsidP="0015734F">
      <w:pPr>
        <w:numPr>
          <w:ilvl w:val="1"/>
          <w:numId w:val="22"/>
        </w:numPr>
        <w:pBdr>
          <w:top w:val="nil"/>
          <w:left w:val="nil"/>
          <w:bottom w:val="nil"/>
          <w:right w:val="nil"/>
          <w:between w:val="nil"/>
        </w:pBdr>
        <w:overflowPunct w:val="0"/>
        <w:autoSpaceDE w:val="0"/>
        <w:autoSpaceDN w:val="0"/>
        <w:adjustRightInd w:val="0"/>
        <w:ind w:left="1276" w:hanging="709"/>
        <w:jc w:val="both"/>
        <w:textAlignment w:val="baseline"/>
        <w:rPr>
          <w:color w:val="000000"/>
        </w:rPr>
      </w:pPr>
      <w:r w:rsidRPr="0015734F">
        <w:rPr>
          <w:color w:val="000000"/>
        </w:rPr>
        <w:t>Iesniedzējs neatbilst No</w:t>
      </w:r>
      <w:r w:rsidR="009A4DAC">
        <w:rPr>
          <w:color w:val="000000"/>
        </w:rPr>
        <w:t>teikumu</w:t>
      </w:r>
      <w:r w:rsidRPr="0015734F">
        <w:rPr>
          <w:color w:val="000000"/>
        </w:rPr>
        <w:t xml:space="preserve"> 4. punktā noteiktajai kategorijai;</w:t>
      </w:r>
    </w:p>
    <w:p w14:paraId="5B5DD82B" w14:textId="77777777" w:rsidR="0015734F" w:rsidRPr="0015734F" w:rsidRDefault="0015734F" w:rsidP="0015734F">
      <w:pPr>
        <w:numPr>
          <w:ilvl w:val="1"/>
          <w:numId w:val="22"/>
        </w:numPr>
        <w:pBdr>
          <w:top w:val="nil"/>
          <w:left w:val="nil"/>
          <w:bottom w:val="nil"/>
          <w:right w:val="nil"/>
          <w:between w:val="nil"/>
        </w:pBdr>
        <w:overflowPunct w:val="0"/>
        <w:autoSpaceDE w:val="0"/>
        <w:autoSpaceDN w:val="0"/>
        <w:adjustRightInd w:val="0"/>
        <w:ind w:left="1276" w:hanging="709"/>
        <w:jc w:val="both"/>
        <w:textAlignment w:val="baseline"/>
        <w:rPr>
          <w:color w:val="000000"/>
        </w:rPr>
      </w:pPr>
      <w:r w:rsidRPr="0015734F">
        <w:rPr>
          <w:color w:val="000000"/>
        </w:rPr>
        <w:t>projekta tāme nav aritmētiski pareiza.</w:t>
      </w:r>
    </w:p>
    <w:p w14:paraId="3A3ACC74" w14:textId="3671AE41"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Komisijai ir tiesības izvērtēt budžeta izmaksu pamatotību tāmē. Daļēja finansējuma piešķiršanas gadījumā Komisijai ir tiesības pieprasīt atsevišķu izdevumu pozīciju pārskatīšanu vai samazināšanu.</w:t>
      </w:r>
    </w:p>
    <w:p w14:paraId="7CC24804" w14:textId="51619752"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JIC par Komisijas pieņemto lēmumu Iesniedzēju rakstiski informē 10 darba dienu laikā pēc Komisijas lēmuma pieņemšanas.</w:t>
      </w:r>
    </w:p>
    <w:p w14:paraId="4451C567" w14:textId="4F2927B2"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Apstiprinoša Komisijas lēmuma gadījumā, JIC 2</w:t>
      </w:r>
      <w:r w:rsidR="009A4DAC">
        <w:rPr>
          <w:color w:val="000000"/>
        </w:rPr>
        <w:t>4</w:t>
      </w:r>
      <w:r w:rsidRPr="0015734F">
        <w:rPr>
          <w:color w:val="000000"/>
        </w:rPr>
        <w:t xml:space="preserve">. punktā minētajā paziņojumā ietver uzaicinājumu Īstenotājam ierasties JIC uz </w:t>
      </w:r>
      <w:proofErr w:type="spellStart"/>
      <w:r w:rsidRPr="0015734F">
        <w:rPr>
          <w:color w:val="000000"/>
        </w:rPr>
        <w:t>ievadsemināru</w:t>
      </w:r>
      <w:proofErr w:type="spellEnd"/>
      <w:r w:rsidRPr="0015734F">
        <w:rPr>
          <w:color w:val="000000"/>
        </w:rPr>
        <w:t xml:space="preserve"> par projekta īstenošanu un nepieciešamības gadījumā informē par Komisijas veiktajām izmaiņām tāmē.</w:t>
      </w:r>
    </w:p>
    <w:p w14:paraId="100ED551" w14:textId="77777777"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Ja Konkursa līdzfinansēšanai noteiktais līdzekļu apjoms ir beidzies, projekta pieteikumi ar zemāko punktu skaitu netiek atbalstīti.</w:t>
      </w:r>
    </w:p>
    <w:p w14:paraId="241A3030" w14:textId="26A581CF"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Ja Īstenotājs</w:t>
      </w:r>
      <w:r w:rsidR="009737BE">
        <w:rPr>
          <w:color w:val="000000"/>
        </w:rPr>
        <w:t xml:space="preserve"> </w:t>
      </w:r>
      <w:r w:rsidRPr="0015734F">
        <w:rPr>
          <w:color w:val="000000"/>
        </w:rPr>
        <w:t>vēlas atteikties no projekta īstenošanas, tam rakstiski jāinformē JIC. JIC par šo faktu informē Komisiju, kura ir tiesīga lemt par piešķirtā finansējuma pārdali, izsludinot jaunu konkursu vai pārskatot iepriekšējā konkursa rezultātus.</w:t>
      </w:r>
    </w:p>
    <w:p w14:paraId="1BB757EA" w14:textId="77777777" w:rsidR="0015734F" w:rsidRPr="0015734F" w:rsidRDefault="0015734F" w:rsidP="0015734F">
      <w:pPr>
        <w:autoSpaceDN w:val="0"/>
        <w:ind w:left="360"/>
        <w:jc w:val="both"/>
        <w:textAlignment w:val="baseline"/>
        <w:rPr>
          <w:color w:val="000000"/>
        </w:rPr>
      </w:pPr>
    </w:p>
    <w:p w14:paraId="63B46181" w14:textId="77777777" w:rsidR="0015734F" w:rsidRPr="0015734F" w:rsidRDefault="0015734F" w:rsidP="0015734F">
      <w:pPr>
        <w:autoSpaceDN w:val="0"/>
        <w:ind w:left="360"/>
        <w:jc w:val="center"/>
        <w:textAlignment w:val="baseline"/>
        <w:rPr>
          <w:b/>
          <w:color w:val="000000"/>
        </w:rPr>
      </w:pPr>
      <w:r w:rsidRPr="0015734F">
        <w:rPr>
          <w:b/>
          <w:color w:val="000000"/>
        </w:rPr>
        <w:t>V. Projekta finansēšanas kārtība</w:t>
      </w:r>
    </w:p>
    <w:p w14:paraId="1A0D863B" w14:textId="77777777"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 xml:space="preserve">Iegādes vai pakalpojumi projekta ietvaros tiek veikti tikai pie JIC izvēlēta pakalpojuma sniedzēja vai preču piegādātāja, par ko JIC informē Īstenotāju. </w:t>
      </w:r>
    </w:p>
    <w:p w14:paraId="13E33C49" w14:textId="77777777"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Īstenotājs iesniedz JIC projekta izmaksu attaisnojošos dokumentus, kuros ietverti pašvaldības rekvizīti, projekta nosaukums. Maksājumus pēc izmaksu dokumenta pārbaudes veic JIC.</w:t>
      </w:r>
    </w:p>
    <w:p w14:paraId="0F8C6E80" w14:textId="77777777"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Ja projekta īstenošanas laikā faktiskās aktivitāšu īstenošanas izmaksas ir mazākas kā apstiprinātajā tāmē, tad pašvaldības finansējums ir samazināms atbilstoši reālajām izmaksām.</w:t>
      </w:r>
    </w:p>
    <w:p w14:paraId="1977DDE6" w14:textId="77777777"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 xml:space="preserve">Ja projekta īstenošanas laikā tiek konstatēts, ka izmaksas ir lielākas kā apstiprinātajā tāmē, pašvaldības finansējuma kopējais apjoms paliek nemainīgs. Īstenotājs ar JIC atbalstu izstrādā apstiprinātās tāmes pozīciju izmaksu samazinājumu vai izskata alternatīva finansējuma piesaistes iespējas. </w:t>
      </w:r>
    </w:p>
    <w:p w14:paraId="26887947" w14:textId="77777777"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Ja Konkursa īstenošanai pārskata gadā paredzētā pašvaldības finansējuma summa nav apgūta, Komisija var lemt par jaunas Konkursa kārtas izsludināšanu.</w:t>
      </w:r>
    </w:p>
    <w:p w14:paraId="5CA15F86" w14:textId="440B7121"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 xml:space="preserve">Komisijai, pamatojoties uz līdzšinējo konkursa pieredzi, ir tiesības noraidīt konkursa nosacījumiem un kritērijiem atbilstošu projektu, ja Iesniedzējs iepriekšējos gados, īstenojot </w:t>
      </w:r>
      <w:r w:rsidR="009A4DAC">
        <w:rPr>
          <w:color w:val="000000"/>
        </w:rPr>
        <w:t>K</w:t>
      </w:r>
      <w:r w:rsidRPr="0015734F">
        <w:rPr>
          <w:color w:val="000000"/>
        </w:rPr>
        <w:t>onkursa ietvaros apstiprinātu projektu, nav ievērojis projektu īstenošanai izvirzītos nosacījumus (piemēram, ir nepamatoti novilcinājis projekta noslēguma atskaites iesniegšanu, nav iesniedzis prasībām atbilstošus finanšu dokumentus vai nav pildījis citus JIC norādījumus).</w:t>
      </w:r>
      <w:r w:rsidRPr="0015734F">
        <w:rPr>
          <w:i/>
          <w:iCs/>
          <w:szCs w:val="20"/>
        </w:rPr>
        <w:t xml:space="preserve"> </w:t>
      </w:r>
    </w:p>
    <w:p w14:paraId="35DA8381" w14:textId="77777777"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Visas projekta izmaiņas Īstenotājam rakstiski ir jāsaskaņo ar JIC un jāatspoguļo projekta atskaitē, kā arī pēc nepieciešamības – atskaites budžeta tāmē.</w:t>
      </w:r>
    </w:p>
    <w:p w14:paraId="1AF3ADF4" w14:textId="77777777" w:rsidR="0015734F" w:rsidRPr="0015734F" w:rsidRDefault="0015734F" w:rsidP="0015734F">
      <w:pPr>
        <w:autoSpaceDN w:val="0"/>
        <w:ind w:left="360"/>
        <w:jc w:val="both"/>
        <w:textAlignment w:val="baseline"/>
        <w:rPr>
          <w:color w:val="000000"/>
        </w:rPr>
      </w:pPr>
    </w:p>
    <w:p w14:paraId="11652510" w14:textId="77777777" w:rsidR="0015734F" w:rsidRPr="0015734F" w:rsidRDefault="0015734F" w:rsidP="0015734F">
      <w:pPr>
        <w:autoSpaceDN w:val="0"/>
        <w:ind w:left="360"/>
        <w:jc w:val="center"/>
        <w:textAlignment w:val="baseline"/>
        <w:rPr>
          <w:b/>
          <w:color w:val="000000"/>
        </w:rPr>
      </w:pPr>
      <w:r w:rsidRPr="0015734F">
        <w:rPr>
          <w:b/>
          <w:color w:val="000000"/>
        </w:rPr>
        <w:t>VI. Projekta īstenošana un uzraudzība</w:t>
      </w:r>
    </w:p>
    <w:p w14:paraId="704B8BDC" w14:textId="588A11F9"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Īstenotājs nodrošina projekta īstenošanu Pieteikumā norādītajā laikā un atbilstoši No</w:t>
      </w:r>
      <w:r w:rsidR="009A4DAC">
        <w:rPr>
          <w:color w:val="000000"/>
        </w:rPr>
        <w:t>teikumos</w:t>
      </w:r>
      <w:r w:rsidRPr="0015734F">
        <w:rPr>
          <w:color w:val="000000"/>
        </w:rPr>
        <w:t xml:space="preserve"> paredzētajai kārtībai.</w:t>
      </w:r>
    </w:p>
    <w:p w14:paraId="1D4167D7" w14:textId="77777777"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Īstenotājs nodrošina projekta publicitāti sociālajos medijos ar vismaz vienu publikāciju, kurā ir atsauce, ka projekts īstenots Jūrmalas jauniešu projektu konkursa ietvaros un finansēts no pašvaldības līdzekļiem.</w:t>
      </w:r>
    </w:p>
    <w:p w14:paraId="713972C0" w14:textId="77777777"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Projekta īstenošanas laikā aizliegta politisko partiju reklāma, politiskās kampaņas un aģitācijas.</w:t>
      </w:r>
    </w:p>
    <w:p w14:paraId="43F4332D" w14:textId="77777777"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lastRenderedPageBreak/>
        <w:t>JIC veic projekta īstenošanas uzraudzību, t.sk. ir tiesīgs organizēt pārbaudes projekta īstenošanas vietā.</w:t>
      </w:r>
    </w:p>
    <w:p w14:paraId="0A5C0FE8" w14:textId="3322A510"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JIC, konstatējot, ka Īstenotājs ir rīkojies pretēji No</w:t>
      </w:r>
      <w:r w:rsidR="009A4DAC">
        <w:rPr>
          <w:color w:val="000000"/>
        </w:rPr>
        <w:t>teikumos</w:t>
      </w:r>
      <w:r w:rsidRPr="0015734F">
        <w:rPr>
          <w:color w:val="000000"/>
        </w:rPr>
        <w:t xml:space="preserve"> paredzētajai projektu īstenošanas kārtībai, var lemt par projekta īstenošanas pārtraukšanu.</w:t>
      </w:r>
    </w:p>
    <w:p w14:paraId="08DAE07F" w14:textId="3821049E"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Ne vēlāk kā 15 darba dienu laikā pēc projekta pēdējās aktivitātes īstenošanas Īstenotājs sagatavo atskaiti (5. pielikums) un iesniedz to JIC. Atskaites pielikumā ir jāpievieno fotoattēli no projekta norises un dalībnieku parakstu lapa (6. pielikums). JIC ir tiesīgs izmantot projektu foto un video materiālus.</w:t>
      </w:r>
    </w:p>
    <w:p w14:paraId="4FE317DE" w14:textId="7DCEFEE6"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JIC pārbauda iesniegtās atskaites atbilstību No</w:t>
      </w:r>
      <w:r w:rsidR="009A4DAC">
        <w:rPr>
          <w:color w:val="000000"/>
        </w:rPr>
        <w:t>teikumiem</w:t>
      </w:r>
      <w:r w:rsidRPr="0015734F">
        <w:rPr>
          <w:color w:val="000000"/>
        </w:rPr>
        <w:t>. JIC ir tiesīgs pieprasīt Īstenotājam sniegt papildu informāciju vai dokumentus, kā arī sniegt priekšlikumus vai norādījumus atskaitē iekļautās informācijas precizēšanai, labošanai vai papildināšanai. Pieprasīto informāciju un/vai dokumentus Īstenotājs iesniedz 10 darba dienu laikā no minētā paziņojuma saņemšanas brīža.</w:t>
      </w:r>
    </w:p>
    <w:p w14:paraId="56176E2C" w14:textId="77777777"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 xml:space="preserve">Projekts tiek pabeigts ar brīdi, kad JIC vadītājs ir saskaņojis atskaiti. Pamatojoties uz atskaiti, nosaka faktisko projekta īstenošanas laiku, faktiskās projektā īstenotās aktivitātes, kā arī faktisko pašvaldības finansējuma summu. </w:t>
      </w:r>
    </w:p>
    <w:p w14:paraId="5BEA759C" w14:textId="68F0C4AF"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 xml:space="preserve">Lēmumu par visu </w:t>
      </w:r>
      <w:r w:rsidR="009A4DAC">
        <w:rPr>
          <w:color w:val="000000"/>
        </w:rPr>
        <w:t>K</w:t>
      </w:r>
      <w:r w:rsidRPr="0015734F">
        <w:rPr>
          <w:color w:val="000000"/>
        </w:rPr>
        <w:t>onkursa projektu atskaišu apstiprināšanu pieņem Komisija 20</w:t>
      </w:r>
      <w:r w:rsidR="00984BC0">
        <w:rPr>
          <w:color w:val="000000"/>
        </w:rPr>
        <w:t xml:space="preserve"> </w:t>
      </w:r>
      <w:r w:rsidRPr="0015734F">
        <w:rPr>
          <w:color w:val="000000"/>
        </w:rPr>
        <w:t>darba dienu laikā pēc pēdējā īstenotā projekta atskaites saņemšanas.</w:t>
      </w:r>
    </w:p>
    <w:p w14:paraId="4CAEC387" w14:textId="77777777"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 xml:space="preserve">Projekta rezultātu JIC vai Īstenotājs prezentē Jūrmalas Jaunatnes lietu konsultatīvās komisijas sēdē vai kādā no JIC rīkotajiem pasākumiem. </w:t>
      </w:r>
    </w:p>
    <w:p w14:paraId="678FF46C" w14:textId="77777777" w:rsidR="0015734F" w:rsidRPr="0015734F" w:rsidRDefault="0015734F" w:rsidP="0015734F">
      <w:pPr>
        <w:autoSpaceDN w:val="0"/>
        <w:jc w:val="both"/>
        <w:textAlignment w:val="baseline"/>
        <w:rPr>
          <w:color w:val="000000"/>
        </w:rPr>
      </w:pPr>
    </w:p>
    <w:p w14:paraId="18A0C008" w14:textId="77777777" w:rsidR="0015734F" w:rsidRPr="0015734F" w:rsidRDefault="0015734F" w:rsidP="0015734F">
      <w:pPr>
        <w:autoSpaceDN w:val="0"/>
        <w:jc w:val="center"/>
        <w:textAlignment w:val="baseline"/>
        <w:rPr>
          <w:b/>
          <w:color w:val="000000"/>
        </w:rPr>
      </w:pPr>
      <w:r w:rsidRPr="0015734F">
        <w:rPr>
          <w:b/>
          <w:color w:val="000000"/>
        </w:rPr>
        <w:t>VII. Personas datu apstrāde</w:t>
      </w:r>
    </w:p>
    <w:p w14:paraId="69F3C2DA" w14:textId="77777777"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Konkursa laikā iegūto Iesniedzēja personas datu pārzinis ir pašvaldība, kura apstrādā tos ar mērķi izskatīt iesniegto projektu, lai finansiāli atbalstītu projektu īstenošanu, kā arī, lai nodrošinātu Konkursa publicitāti.</w:t>
      </w:r>
    </w:p>
    <w:p w14:paraId="47871E21" w14:textId="77777777"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 xml:space="preserve">Tiesiskais pamats Iesniedzēja personas datu apstrādei ir uzdevumu izpildīšanai, ko pašvaldība veic sabiedrības interesēs un īstenojot tai oficiāli piešķirtās pilnvaras (saskaņā ar Vispārīgās datu aizsardzības regulas 6. panta 1. punkta e) apakšpunktu). </w:t>
      </w:r>
    </w:p>
    <w:p w14:paraId="259BB846" w14:textId="413A8F42"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Personas datu saņēmēji ir pašvaldības darbinieki, lai apkopotu un vērtētu iesniegtos projektus un izpildītu citus No</w:t>
      </w:r>
      <w:r w:rsidR="009A4DAC">
        <w:rPr>
          <w:color w:val="000000"/>
        </w:rPr>
        <w:t>teikumos</w:t>
      </w:r>
      <w:r w:rsidRPr="0015734F">
        <w:rPr>
          <w:color w:val="000000"/>
        </w:rPr>
        <w:t xml:space="preserve"> noteiktos pienākumus. </w:t>
      </w:r>
    </w:p>
    <w:p w14:paraId="61F91890" w14:textId="77777777"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Iesniedzējam kā datu subjektam ir tiesības:</w:t>
      </w:r>
    </w:p>
    <w:p w14:paraId="2C3042ED" w14:textId="77777777" w:rsidR="0015734F" w:rsidRPr="0015734F" w:rsidRDefault="0015734F" w:rsidP="0015734F">
      <w:pPr>
        <w:numPr>
          <w:ilvl w:val="1"/>
          <w:numId w:val="22"/>
        </w:numPr>
        <w:pBdr>
          <w:top w:val="nil"/>
          <w:left w:val="nil"/>
          <w:bottom w:val="nil"/>
          <w:right w:val="nil"/>
          <w:between w:val="nil"/>
        </w:pBdr>
        <w:overflowPunct w:val="0"/>
        <w:autoSpaceDE w:val="0"/>
        <w:autoSpaceDN w:val="0"/>
        <w:adjustRightInd w:val="0"/>
        <w:ind w:left="1276" w:hanging="709"/>
        <w:jc w:val="both"/>
        <w:textAlignment w:val="baseline"/>
        <w:rPr>
          <w:color w:val="000000"/>
        </w:rPr>
      </w:pPr>
      <w:r w:rsidRPr="0015734F">
        <w:rPr>
          <w:color w:val="000000"/>
        </w:rPr>
        <w:t xml:space="preserve">Pieprasīt pašvaldībai piekļūt saviem personas datiem, lūgt neprecīzo personas datu labošanu vai dzēšanu, iesniedzot rakstisku pamatojumu lūgumam; </w:t>
      </w:r>
    </w:p>
    <w:p w14:paraId="5284462E" w14:textId="77777777" w:rsidR="0015734F" w:rsidRPr="0015734F" w:rsidRDefault="0015734F" w:rsidP="0015734F">
      <w:pPr>
        <w:numPr>
          <w:ilvl w:val="1"/>
          <w:numId w:val="22"/>
        </w:numPr>
        <w:pBdr>
          <w:top w:val="nil"/>
          <w:left w:val="nil"/>
          <w:bottom w:val="nil"/>
          <w:right w:val="nil"/>
          <w:between w:val="nil"/>
        </w:pBdr>
        <w:overflowPunct w:val="0"/>
        <w:autoSpaceDE w:val="0"/>
        <w:autoSpaceDN w:val="0"/>
        <w:adjustRightInd w:val="0"/>
        <w:ind w:left="1276" w:hanging="709"/>
        <w:jc w:val="both"/>
        <w:textAlignment w:val="baseline"/>
        <w:rPr>
          <w:color w:val="000000"/>
        </w:rPr>
      </w:pPr>
      <w:r w:rsidRPr="0015734F">
        <w:rPr>
          <w:color w:val="000000"/>
        </w:rPr>
        <w:t>likumā noteiktajos gadījumos lūgt personas datu apstrādes ierobežošanu, kā arī iebilst pret apstrādi;</w:t>
      </w:r>
    </w:p>
    <w:p w14:paraId="37852283" w14:textId="77777777" w:rsidR="0015734F" w:rsidRPr="0015734F" w:rsidRDefault="0015734F" w:rsidP="0015734F">
      <w:pPr>
        <w:numPr>
          <w:ilvl w:val="1"/>
          <w:numId w:val="22"/>
        </w:numPr>
        <w:pBdr>
          <w:top w:val="nil"/>
          <w:left w:val="nil"/>
          <w:bottom w:val="nil"/>
          <w:right w:val="nil"/>
          <w:between w:val="nil"/>
        </w:pBdr>
        <w:overflowPunct w:val="0"/>
        <w:autoSpaceDE w:val="0"/>
        <w:autoSpaceDN w:val="0"/>
        <w:adjustRightInd w:val="0"/>
        <w:ind w:left="1276" w:hanging="709"/>
        <w:jc w:val="both"/>
        <w:textAlignment w:val="baseline"/>
        <w:rPr>
          <w:color w:val="000000"/>
        </w:rPr>
      </w:pPr>
      <w:r w:rsidRPr="0015734F">
        <w:rPr>
          <w:color w:val="000000"/>
        </w:rPr>
        <w:t xml:space="preserve">Iesniegt sūdzību par nelikumīgu personas datu apstrādi Datu valsts inspekcijā. </w:t>
      </w:r>
    </w:p>
    <w:p w14:paraId="0989C03A" w14:textId="77777777"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 xml:space="preserve">Iesniedzējam par viņa personas datu apstrādes jautājumiem ir tiesības vērsties pašvaldībā (Jomas iela 1/5, Jūrmala, LV-2015, 67093816, </w:t>
      </w:r>
      <w:hyperlink r:id="rId8" w:history="1">
        <w:r w:rsidRPr="0015734F">
          <w:rPr>
            <w:rFonts w:eastAsiaTheme="majorEastAsia"/>
            <w:color w:val="000000"/>
            <w:szCs w:val="20"/>
          </w:rPr>
          <w:t>pasts@jurmala.lv</w:t>
        </w:r>
      </w:hyperlink>
      <w:r w:rsidRPr="0015734F">
        <w:rPr>
          <w:color w:val="000000"/>
        </w:rPr>
        <w:t xml:space="preserve">) vai pašvaldības personas datu aizsardzības speciālista, rakstot uz </w:t>
      </w:r>
      <w:hyperlink r:id="rId9" w:history="1">
        <w:r w:rsidRPr="0015734F">
          <w:rPr>
            <w:rFonts w:eastAsiaTheme="majorEastAsia"/>
            <w:color w:val="000000"/>
            <w:szCs w:val="20"/>
          </w:rPr>
          <w:t>personasdati@jurmala.lv</w:t>
        </w:r>
      </w:hyperlink>
      <w:r w:rsidRPr="0015734F">
        <w:rPr>
          <w:color w:val="000000"/>
        </w:rPr>
        <w:t>.</w:t>
      </w:r>
    </w:p>
    <w:p w14:paraId="04A0333C" w14:textId="77777777" w:rsidR="0015734F" w:rsidRPr="0015734F" w:rsidRDefault="0015734F" w:rsidP="0015734F">
      <w:pPr>
        <w:autoSpaceDN w:val="0"/>
        <w:ind w:left="360"/>
        <w:textAlignment w:val="baseline"/>
        <w:rPr>
          <w:color w:val="000000"/>
        </w:rPr>
      </w:pPr>
    </w:p>
    <w:p w14:paraId="10DA4730" w14:textId="77777777" w:rsidR="0015734F" w:rsidRPr="0015734F" w:rsidRDefault="0015734F" w:rsidP="0015734F">
      <w:pPr>
        <w:pBdr>
          <w:top w:val="nil"/>
          <w:left w:val="nil"/>
          <w:bottom w:val="nil"/>
          <w:right w:val="nil"/>
          <w:between w:val="nil"/>
        </w:pBdr>
        <w:shd w:val="clear" w:color="auto" w:fill="FFFFFF"/>
        <w:overflowPunct w:val="0"/>
        <w:autoSpaceDE w:val="0"/>
        <w:autoSpaceDN w:val="0"/>
        <w:adjustRightInd w:val="0"/>
        <w:jc w:val="center"/>
        <w:textAlignment w:val="baseline"/>
        <w:rPr>
          <w:b/>
          <w:color w:val="000000"/>
          <w:sz w:val="26"/>
          <w:szCs w:val="26"/>
        </w:rPr>
      </w:pPr>
      <w:r w:rsidRPr="0015734F">
        <w:rPr>
          <w:b/>
          <w:color w:val="000000"/>
          <w:sz w:val="26"/>
          <w:szCs w:val="26"/>
        </w:rPr>
        <w:t>VIII. Noslēguma jautājumi</w:t>
      </w:r>
    </w:p>
    <w:p w14:paraId="20E9AD5E" w14:textId="202B795D"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Ar no</w:t>
      </w:r>
      <w:r w:rsidR="009737BE">
        <w:rPr>
          <w:color w:val="000000"/>
        </w:rPr>
        <w:t>teikumu</w:t>
      </w:r>
      <w:r w:rsidRPr="0015734F">
        <w:rPr>
          <w:color w:val="000000"/>
        </w:rPr>
        <w:t xml:space="preserve"> spēkā stāšanos spēku zaudē Jūrmalas domes 2023. gada 28. februāra nolikums Nr. 5 “Jūrmalas jauniešu projektu konkursa nolikums”.</w:t>
      </w:r>
    </w:p>
    <w:p w14:paraId="3FACBA14" w14:textId="1C3562D8" w:rsidR="0015734F" w:rsidRPr="0015734F" w:rsidRDefault="0015734F" w:rsidP="0015734F">
      <w:pPr>
        <w:numPr>
          <w:ilvl w:val="0"/>
          <w:numId w:val="22"/>
        </w:numPr>
        <w:overflowPunct w:val="0"/>
        <w:autoSpaceDE w:val="0"/>
        <w:autoSpaceDN w:val="0"/>
        <w:adjustRightInd w:val="0"/>
        <w:jc w:val="both"/>
        <w:textAlignment w:val="baseline"/>
        <w:rPr>
          <w:color w:val="000000"/>
        </w:rPr>
      </w:pPr>
      <w:r w:rsidRPr="0015734F">
        <w:rPr>
          <w:color w:val="000000"/>
        </w:rPr>
        <w:t>No</w:t>
      </w:r>
      <w:r w:rsidR="009737BE">
        <w:rPr>
          <w:color w:val="000000"/>
        </w:rPr>
        <w:t>teikumi</w:t>
      </w:r>
      <w:r w:rsidRPr="0015734F">
        <w:rPr>
          <w:color w:val="000000"/>
        </w:rPr>
        <w:t xml:space="preserve"> stājas spēkā 2025. gada </w:t>
      </w:r>
      <w:r w:rsidR="009A4DAC">
        <w:rPr>
          <w:color w:val="000000"/>
        </w:rPr>
        <w:t>27</w:t>
      </w:r>
      <w:r w:rsidRPr="0015734F">
        <w:rPr>
          <w:color w:val="000000"/>
        </w:rPr>
        <w:t>.</w:t>
      </w:r>
      <w:r w:rsidR="009737BE">
        <w:rPr>
          <w:color w:val="000000"/>
        </w:rPr>
        <w:t> </w:t>
      </w:r>
      <w:r w:rsidR="009A4DAC">
        <w:rPr>
          <w:color w:val="000000"/>
        </w:rPr>
        <w:t>martā</w:t>
      </w:r>
      <w:r w:rsidRPr="0015734F">
        <w:rPr>
          <w:color w:val="000000"/>
        </w:rPr>
        <w:t>.</w:t>
      </w:r>
    </w:p>
    <w:p w14:paraId="606B5D51" w14:textId="77777777" w:rsidR="0015734F" w:rsidRPr="0015734F" w:rsidRDefault="0015734F" w:rsidP="0015734F">
      <w:pPr>
        <w:overflowPunct w:val="0"/>
        <w:autoSpaceDE w:val="0"/>
        <w:autoSpaceDN w:val="0"/>
        <w:adjustRightInd w:val="0"/>
        <w:jc w:val="both"/>
        <w:textAlignment w:val="baseline"/>
        <w:rPr>
          <w:color w:val="000000"/>
        </w:rPr>
      </w:pPr>
    </w:p>
    <w:p w14:paraId="209C2183" w14:textId="77777777" w:rsidR="000F56AA" w:rsidRPr="008B1A3A" w:rsidRDefault="000F56AA" w:rsidP="000F56AA">
      <w:pPr>
        <w:jc w:val="both"/>
      </w:pPr>
    </w:p>
    <w:tbl>
      <w:tblPr>
        <w:tblW w:w="5000" w:type="pct"/>
        <w:tblLook w:val="04A0" w:firstRow="1" w:lastRow="0" w:firstColumn="1" w:lastColumn="0" w:noHBand="0" w:noVBand="1"/>
      </w:tblPr>
      <w:tblGrid>
        <w:gridCol w:w="3702"/>
        <w:gridCol w:w="2958"/>
        <w:gridCol w:w="2694"/>
      </w:tblGrid>
      <w:tr w:rsidR="008A4A99" w:rsidRPr="008B1A3A" w14:paraId="799800A0" w14:textId="77777777" w:rsidTr="00D45DDA">
        <w:trPr>
          <w:trHeight w:val="131"/>
        </w:trPr>
        <w:tc>
          <w:tcPr>
            <w:tcW w:w="1979" w:type="pct"/>
            <w:hideMark/>
          </w:tcPr>
          <w:p w14:paraId="48A7E13C" w14:textId="77777777" w:rsidR="008A4A99" w:rsidRPr="008B1A3A" w:rsidRDefault="008A4A99" w:rsidP="00D45DDA">
            <w:pPr>
              <w:ind w:left="-105"/>
            </w:pPr>
            <w:r w:rsidRPr="008B1A3A">
              <w:t>Priekšsēdētāja</w:t>
            </w:r>
          </w:p>
        </w:tc>
        <w:tc>
          <w:tcPr>
            <w:tcW w:w="1581" w:type="pct"/>
            <w:hideMark/>
          </w:tcPr>
          <w:p w14:paraId="6B788666" w14:textId="77777777" w:rsidR="008A4A99" w:rsidRPr="008B1A3A" w:rsidRDefault="008A4A99" w:rsidP="00D45DDA">
            <w:r w:rsidRPr="008B1A3A">
              <w:t>(paraksts*)</w:t>
            </w:r>
          </w:p>
        </w:tc>
        <w:tc>
          <w:tcPr>
            <w:tcW w:w="1440" w:type="pct"/>
            <w:hideMark/>
          </w:tcPr>
          <w:p w14:paraId="09C8DB76" w14:textId="77777777" w:rsidR="008A4A99" w:rsidRPr="008B1A3A" w:rsidRDefault="008A4A99" w:rsidP="00D45DDA">
            <w:pPr>
              <w:ind w:right="-116"/>
              <w:jc w:val="right"/>
            </w:pPr>
            <w:r w:rsidRPr="008B1A3A">
              <w:t>R. Sproģe</w:t>
            </w:r>
          </w:p>
        </w:tc>
      </w:tr>
    </w:tbl>
    <w:p w14:paraId="575CF442" w14:textId="77777777" w:rsidR="008A4A99" w:rsidRPr="008B1A3A" w:rsidRDefault="008A4A99" w:rsidP="008A4A99">
      <w:pPr>
        <w:rPr>
          <w:rFonts w:eastAsia="Calibri"/>
          <w:sz w:val="22"/>
          <w:szCs w:val="22"/>
        </w:rPr>
      </w:pPr>
    </w:p>
    <w:p w14:paraId="241364D1" w14:textId="77777777" w:rsidR="008A4A99" w:rsidRPr="006C638E" w:rsidRDefault="008A4A99" w:rsidP="008A4A99">
      <w:pPr>
        <w:jc w:val="center"/>
        <w:rPr>
          <w:rFonts w:eastAsia="Calibri"/>
          <w:sz w:val="20"/>
          <w:lang w:eastAsia="en-US"/>
        </w:rPr>
      </w:pPr>
      <w:r>
        <w:rPr>
          <w:rFonts w:eastAsia="Calibri"/>
          <w:sz w:val="20"/>
          <w:lang w:eastAsia="en-US"/>
        </w:rPr>
        <w:t>*DOKUMENTS PARAKSTĪTS AR DROŠU ELEKTRONISKO PARAKSTU UN SATUR LAIKA ZĪMOGU</w:t>
      </w:r>
    </w:p>
    <w:p w14:paraId="575AE8C3" w14:textId="77777777" w:rsidR="000977C0" w:rsidRPr="00F51903" w:rsidRDefault="00F43B4B" w:rsidP="000977C0">
      <w:pPr>
        <w:jc w:val="center"/>
        <w:rPr>
          <w:b/>
          <w:bCs/>
          <w:lang w:eastAsia="en-US" w:bidi="en-US"/>
        </w:rPr>
      </w:pPr>
      <w:r>
        <w:rPr>
          <w:sz w:val="26"/>
          <w:szCs w:val="26"/>
        </w:rPr>
        <w:br w:type="page"/>
      </w:r>
      <w:r w:rsidR="000977C0" w:rsidRPr="00F51903">
        <w:rPr>
          <w:b/>
          <w:bCs/>
          <w:lang w:eastAsia="en-US" w:bidi="en-US"/>
        </w:rPr>
        <w:lastRenderedPageBreak/>
        <w:t>PASKAIDROJUMA RAKSTS</w:t>
      </w:r>
    </w:p>
    <w:p w14:paraId="55A05475" w14:textId="77777777" w:rsidR="000977C0" w:rsidRPr="00F51903" w:rsidRDefault="000977C0" w:rsidP="000977C0">
      <w:pPr>
        <w:jc w:val="center"/>
        <w:rPr>
          <w:b/>
          <w:bCs/>
          <w:lang w:eastAsia="en-US" w:bidi="en-US"/>
        </w:rPr>
      </w:pPr>
    </w:p>
    <w:p w14:paraId="02D5019F" w14:textId="3C0B19A6" w:rsidR="000977C0" w:rsidRPr="00F51903" w:rsidRDefault="000977C0" w:rsidP="000977C0">
      <w:pPr>
        <w:ind w:firstLine="180"/>
        <w:jc w:val="center"/>
        <w:rPr>
          <w:b/>
          <w:bCs/>
        </w:rPr>
      </w:pPr>
      <w:r w:rsidRPr="00F51903">
        <w:rPr>
          <w:b/>
          <w:bCs/>
        </w:rPr>
        <w:t xml:space="preserve">Jūrmalas domes </w:t>
      </w:r>
      <w:r>
        <w:rPr>
          <w:b/>
          <w:bCs/>
        </w:rPr>
        <w:t xml:space="preserve">2025. gada __. _____________ </w:t>
      </w:r>
      <w:r w:rsidRPr="00F51903">
        <w:rPr>
          <w:b/>
          <w:bCs/>
        </w:rPr>
        <w:t>saistošajiem noteikumiem Nr.</w:t>
      </w:r>
      <w:r>
        <w:rPr>
          <w:b/>
          <w:bCs/>
        </w:rPr>
        <w:t> </w:t>
      </w:r>
      <w:r w:rsidRPr="00F51903">
        <w:rPr>
          <w:b/>
          <w:bCs/>
        </w:rPr>
        <w:t>___</w:t>
      </w:r>
    </w:p>
    <w:p w14:paraId="40ABE091" w14:textId="77777777" w:rsidR="000977C0" w:rsidRPr="00F51903" w:rsidRDefault="000977C0" w:rsidP="000977C0">
      <w:pPr>
        <w:ind w:firstLine="180"/>
        <w:jc w:val="center"/>
        <w:rPr>
          <w:b/>
          <w:bCs/>
        </w:rPr>
      </w:pPr>
      <w:r>
        <w:t>“</w:t>
      </w:r>
      <w:r w:rsidRPr="00080357">
        <w:rPr>
          <w:b/>
          <w:bCs/>
        </w:rPr>
        <w:t>Par Jūrmalas jauniešu projektu konkursa norisi</w:t>
      </w:r>
      <w:r>
        <w:rPr>
          <w:b/>
          <w:bCs/>
        </w:rPr>
        <w:t>”</w:t>
      </w:r>
    </w:p>
    <w:p w14:paraId="1CD2F02C" w14:textId="77777777" w:rsidR="000977C0" w:rsidRPr="00F51903" w:rsidRDefault="000977C0" w:rsidP="000977C0">
      <w:pPr>
        <w:ind w:firstLine="180"/>
        <w:jc w:val="center"/>
        <w:rPr>
          <w:b/>
          <w:bCs/>
          <w:color w:val="000000"/>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7"/>
        <w:gridCol w:w="6931"/>
      </w:tblGrid>
      <w:tr w:rsidR="000977C0" w:rsidRPr="00F51903" w14:paraId="6D45F2D9" w14:textId="77777777" w:rsidTr="00F95018">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3549C21" w14:textId="77777777" w:rsidR="000977C0" w:rsidRPr="00F51903" w:rsidRDefault="000977C0" w:rsidP="00F95018">
            <w:pPr>
              <w:ind w:right="39"/>
              <w:jc w:val="center"/>
              <w:textAlignment w:val="baseline"/>
            </w:pPr>
            <w:r w:rsidRPr="00F51903">
              <w:rPr>
                <w:b/>
                <w:bCs/>
              </w:rPr>
              <w:t>Paskaidrojuma raksta sadaļa</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3FF67727" w14:textId="77777777" w:rsidR="000977C0" w:rsidRPr="00F51903" w:rsidRDefault="000977C0" w:rsidP="00F95018">
            <w:pPr>
              <w:ind w:right="102"/>
              <w:jc w:val="center"/>
              <w:textAlignment w:val="baseline"/>
              <w:rPr>
                <w:b/>
                <w:bCs/>
              </w:rPr>
            </w:pPr>
            <w:r w:rsidRPr="00F51903">
              <w:rPr>
                <w:b/>
                <w:bCs/>
              </w:rPr>
              <w:t>Norādāmā informācija </w:t>
            </w:r>
          </w:p>
        </w:tc>
      </w:tr>
      <w:tr w:rsidR="000977C0" w:rsidRPr="00F51903" w14:paraId="6295597D" w14:textId="77777777" w:rsidTr="00F95018">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F826D50" w14:textId="77777777" w:rsidR="000977C0" w:rsidRPr="00F51903" w:rsidRDefault="000977C0" w:rsidP="00F95018">
            <w:pPr>
              <w:numPr>
                <w:ilvl w:val="0"/>
                <w:numId w:val="1"/>
              </w:numPr>
              <w:tabs>
                <w:tab w:val="clear" w:pos="720"/>
              </w:tabs>
              <w:ind w:left="216" w:right="39" w:hanging="216"/>
              <w:jc w:val="both"/>
              <w:textAlignment w:val="baseline"/>
            </w:pPr>
            <w:r w:rsidRPr="00F51903">
              <w:t>Mērķis un nepieciešamības pamatojums</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A860EB" w14:textId="77777777" w:rsidR="000977C0" w:rsidRDefault="000977C0" w:rsidP="00F95018">
            <w:pPr>
              <w:numPr>
                <w:ilvl w:val="0"/>
                <w:numId w:val="9"/>
              </w:numPr>
              <w:ind w:left="412" w:right="102" w:hanging="412"/>
              <w:jc w:val="both"/>
              <w:textAlignment w:val="baseline"/>
            </w:pPr>
            <w:r w:rsidRPr="00F51903">
              <w:t>saistošo noteikumu izdošanas mērķis</w:t>
            </w:r>
            <w:r>
              <w:t xml:space="preserve"> ir</w:t>
            </w:r>
            <w:r w:rsidRPr="00F51903">
              <w:t xml:space="preserve"> </w:t>
            </w:r>
            <w:r w:rsidRPr="00080357">
              <w:t>no</w:t>
            </w:r>
            <w:r>
              <w:t>teikt</w:t>
            </w:r>
            <w:r w:rsidRPr="00080357">
              <w:t xml:space="preserve"> kārtību, kādā iesniegt un vērtēt jauniešu iniciatīvu pieteikum</w:t>
            </w:r>
            <w:r>
              <w:t>us</w:t>
            </w:r>
            <w:r w:rsidRPr="00080357">
              <w:t xml:space="preserve"> un finansiāli atbalstīt projektu īstenošan</w:t>
            </w:r>
            <w:r>
              <w:t>u</w:t>
            </w:r>
            <w:r w:rsidRPr="00080357">
              <w:t xml:space="preserve"> Jūrmalas jauniešu projektu konkursa</w:t>
            </w:r>
            <w:r>
              <w:t xml:space="preserve"> </w:t>
            </w:r>
            <w:r w:rsidRPr="00080357">
              <w:t>ietvaros</w:t>
            </w:r>
            <w:r>
              <w:t xml:space="preserve">; </w:t>
            </w:r>
          </w:p>
          <w:p w14:paraId="0B9ADC75" w14:textId="77777777" w:rsidR="000977C0" w:rsidRDefault="000977C0" w:rsidP="00F95018">
            <w:pPr>
              <w:numPr>
                <w:ilvl w:val="0"/>
                <w:numId w:val="9"/>
              </w:numPr>
              <w:ind w:left="412" w:right="102" w:hanging="412"/>
              <w:jc w:val="both"/>
              <w:textAlignment w:val="baseline"/>
            </w:pPr>
            <w:r>
              <w:t>k</w:t>
            </w:r>
            <w:r w:rsidRPr="008B029C">
              <w:t xml:space="preserve">onkursa mērķis ir finansiāli atbalstīt jauniešu iniciatīvas, kas veicina Jūrmalas jauniešu iekļaušanos Jūrmalas valstspilsētas pašvaldības kultūras, sporta un izglītības procesos, sekmējot fiziskās aktivitātes, </w:t>
            </w:r>
            <w:proofErr w:type="spellStart"/>
            <w:r w:rsidRPr="008B029C">
              <w:t>vērtīborientāciju</w:t>
            </w:r>
            <w:proofErr w:type="spellEnd"/>
            <w:r w:rsidRPr="008B029C">
              <w:t xml:space="preserve">, aktīvu līdzdalību un finanšu </w:t>
            </w:r>
            <w:proofErr w:type="spellStart"/>
            <w:r w:rsidRPr="008B029C">
              <w:t>pratību</w:t>
            </w:r>
            <w:proofErr w:type="spellEnd"/>
            <w:r>
              <w:t>;</w:t>
            </w:r>
          </w:p>
          <w:p w14:paraId="4F083A1D" w14:textId="371D1E61" w:rsidR="000977C0" w:rsidRDefault="003056BC" w:rsidP="00F95018">
            <w:pPr>
              <w:numPr>
                <w:ilvl w:val="0"/>
                <w:numId w:val="9"/>
              </w:numPr>
              <w:ind w:left="412" w:right="102" w:hanging="412"/>
              <w:jc w:val="both"/>
              <w:textAlignment w:val="baseline"/>
            </w:pPr>
            <w:r>
              <w:t>p</w:t>
            </w:r>
            <w:r w:rsidR="000977C0" w:rsidRPr="00F95018">
              <w:t xml:space="preserve">ašvaldības pilnvarojums izstrādāt saistošos noteikumus izriet no Pašvaldību likuma 44. panta otrās daļas, kas noteic, ka dome var izdot saistošos noteikumus, lai nodrošinātu pašvaldības autonomo funkciju un brīvprātīgo iniciatīvu izpildi, ievērojot likumos vai Ministru kabineta noteikumos paredzēto funkciju izpildes kārtību, – veikt darbu ar jaunatni </w:t>
            </w:r>
            <w:r w:rsidR="000977C0" w:rsidRPr="00B64634">
              <w:t xml:space="preserve">un Jaunatnes </w:t>
            </w:r>
            <w:r w:rsidR="000977C0" w:rsidRPr="008B029C">
              <w:t>likuma 2.1</w:t>
            </w:r>
            <w:r w:rsidR="000977C0">
              <w:t> </w:t>
            </w:r>
            <w:r w:rsidR="000977C0" w:rsidRPr="008B029C">
              <w:t>panta trešās daļas pirm</w:t>
            </w:r>
            <w:r w:rsidR="000977C0">
              <w:t>o</w:t>
            </w:r>
            <w:r w:rsidR="000977C0" w:rsidRPr="008B029C">
              <w:t xml:space="preserve"> punkt</w:t>
            </w:r>
            <w:r w:rsidR="000977C0">
              <w:t>u</w:t>
            </w:r>
            <w:r w:rsidR="000977C0" w:rsidRPr="008B029C">
              <w:t xml:space="preserve"> – atbalstīt un veicināt jauniešu iniciatīvas, radot labvēlīgus apstākļus viņu intelektuālajai un radošajai attīstībai</w:t>
            </w:r>
            <w:r w:rsidR="000977C0">
              <w:t xml:space="preserve">; </w:t>
            </w:r>
          </w:p>
          <w:p w14:paraId="09AA3A90" w14:textId="0EE608A0" w:rsidR="000977C0" w:rsidRPr="00F51903" w:rsidRDefault="000977C0" w:rsidP="00F95018">
            <w:pPr>
              <w:numPr>
                <w:ilvl w:val="0"/>
                <w:numId w:val="9"/>
              </w:numPr>
              <w:ind w:left="412" w:right="102" w:hanging="412"/>
              <w:jc w:val="both"/>
              <w:textAlignment w:val="baseline"/>
            </w:pPr>
            <w:r>
              <w:t xml:space="preserve">Jūrmalas jauniešu projektu konkursa norise pirms tam regulēta ar </w:t>
            </w:r>
            <w:r w:rsidRPr="008B029C">
              <w:t>Jūrmalas domes 2023.</w:t>
            </w:r>
            <w:r>
              <w:t> </w:t>
            </w:r>
            <w:r w:rsidRPr="008B029C">
              <w:t>gada 28.</w:t>
            </w:r>
            <w:r>
              <w:t> </w:t>
            </w:r>
            <w:r w:rsidRPr="008B029C">
              <w:t>februāra nolikum</w:t>
            </w:r>
            <w:r>
              <w:t>u</w:t>
            </w:r>
            <w:r w:rsidRPr="008B029C">
              <w:t xml:space="preserve"> Nr. 5</w:t>
            </w:r>
            <w:r>
              <w:t> </w:t>
            </w:r>
            <w:r w:rsidRPr="008B029C">
              <w:t>“Jūrmalas jauniešu projektu konkursa nolikums”.</w:t>
            </w:r>
            <w:r>
              <w:t xml:space="preserve"> I</w:t>
            </w:r>
            <w:r>
              <w:rPr>
                <w:color w:val="212121"/>
                <w:shd w:val="clear" w:color="auto" w:fill="FFFFFF"/>
              </w:rPr>
              <w:t>r nepieciešams regulējumu pieņemt ārēja normatīvā akta veidā.</w:t>
            </w:r>
          </w:p>
        </w:tc>
      </w:tr>
      <w:tr w:rsidR="000977C0" w:rsidRPr="00F51903" w14:paraId="7F436162" w14:textId="77777777" w:rsidTr="00F95018">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696EC93" w14:textId="77777777" w:rsidR="000977C0" w:rsidRPr="00F51903" w:rsidRDefault="000977C0" w:rsidP="00F95018">
            <w:pPr>
              <w:numPr>
                <w:ilvl w:val="0"/>
                <w:numId w:val="2"/>
              </w:numPr>
              <w:tabs>
                <w:tab w:val="clear" w:pos="720"/>
              </w:tabs>
              <w:ind w:left="216" w:right="39" w:hanging="216"/>
              <w:jc w:val="both"/>
              <w:textAlignment w:val="baseline"/>
            </w:pPr>
            <w:r w:rsidRPr="00F51903">
              <w:t>Fiskālā ietekme uz pašvaldības budžetu </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6FE86EA" w14:textId="77777777" w:rsidR="000977C0" w:rsidRPr="00F51903" w:rsidRDefault="000977C0" w:rsidP="00F95018">
            <w:pPr>
              <w:numPr>
                <w:ilvl w:val="0"/>
                <w:numId w:val="10"/>
              </w:numPr>
              <w:ind w:left="412" w:right="102" w:hanging="412"/>
              <w:jc w:val="both"/>
              <w:textAlignment w:val="baseline"/>
            </w:pPr>
            <w:r>
              <w:t>s</w:t>
            </w:r>
            <w:r w:rsidRPr="00F51903">
              <w:t>aistošo noteikumu īstenošanas fiskālās ietekmes prognoze uz pašvaldības budžetu:</w:t>
            </w:r>
          </w:p>
          <w:p w14:paraId="5D8A8BBC" w14:textId="21F71FB0" w:rsidR="000977C0" w:rsidRPr="00F51903" w:rsidRDefault="000977C0" w:rsidP="00F95018">
            <w:pPr>
              <w:numPr>
                <w:ilvl w:val="1"/>
                <w:numId w:val="10"/>
              </w:numPr>
              <w:ind w:left="979" w:right="102" w:hanging="563"/>
              <w:jc w:val="both"/>
              <w:textAlignment w:val="baseline"/>
            </w:pPr>
            <w:r>
              <w:t xml:space="preserve">noteikumu stāšanās spēkā neietekmē pašvaldības </w:t>
            </w:r>
            <w:r w:rsidRPr="00F51903">
              <w:t>ieņēmumu daļu</w:t>
            </w:r>
            <w:r>
              <w:t xml:space="preserve">. Projektu īstenošanai tiek veikta uzraudzība, līdz šim praksē projektu īstenotāji nav radījuši zaudējumus un sadārdzinājumiem rasti risinājumi. </w:t>
            </w:r>
          </w:p>
          <w:p w14:paraId="271F8523" w14:textId="4CF2CC00" w:rsidR="000977C0" w:rsidRPr="00F51903" w:rsidRDefault="000977C0" w:rsidP="00F95018">
            <w:pPr>
              <w:numPr>
                <w:ilvl w:val="1"/>
                <w:numId w:val="10"/>
              </w:numPr>
              <w:ind w:left="979" w:right="102" w:hanging="563"/>
              <w:jc w:val="both"/>
              <w:textAlignment w:val="baseline"/>
            </w:pPr>
            <w:r>
              <w:t xml:space="preserve">noteikumu stāšanās spēkā neietekmē pašvaldības </w:t>
            </w:r>
            <w:r w:rsidRPr="00F51903">
              <w:t>i</w:t>
            </w:r>
            <w:r>
              <w:t>zdevumu</w:t>
            </w:r>
            <w:r w:rsidRPr="00F51903">
              <w:t xml:space="preserve"> daļu</w:t>
            </w:r>
            <w:r>
              <w:t xml:space="preserve">. Jaunatnes iniciatīvu centrs izdevumus (4000 </w:t>
            </w:r>
            <w:proofErr w:type="spellStart"/>
            <w:r w:rsidRPr="00C66C68">
              <w:rPr>
                <w:i/>
              </w:rPr>
              <w:t>euro</w:t>
            </w:r>
            <w:proofErr w:type="spellEnd"/>
            <w:r>
              <w:t xml:space="preserve">) plāno savā ikgadējā budžetā. </w:t>
            </w:r>
          </w:p>
        </w:tc>
      </w:tr>
      <w:tr w:rsidR="000977C0" w:rsidRPr="00F51903" w14:paraId="6FC44A57" w14:textId="77777777" w:rsidTr="00F95018">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FBEC5A" w14:textId="77777777" w:rsidR="000977C0" w:rsidRPr="00F51903" w:rsidRDefault="000977C0" w:rsidP="00F95018">
            <w:pPr>
              <w:numPr>
                <w:ilvl w:val="0"/>
                <w:numId w:val="3"/>
              </w:numPr>
              <w:tabs>
                <w:tab w:val="clear" w:pos="720"/>
              </w:tabs>
              <w:ind w:left="216" w:right="39" w:hanging="216"/>
              <w:jc w:val="both"/>
              <w:textAlignment w:val="baseline"/>
            </w:pPr>
            <w:r w:rsidRPr="00F51903">
              <w:t>Sociālā ietekme, ietekme uz vidi, iedzīvotāju veselību, uzņēmējdarbības vidi pašvaldības teritorijā, kā arī plānotā regulējuma ietekme uz konkurenci</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A72D5C" w14:textId="77777777" w:rsidR="000977C0" w:rsidRPr="004E47C0" w:rsidRDefault="000977C0" w:rsidP="00F95018">
            <w:pPr>
              <w:numPr>
                <w:ilvl w:val="0"/>
                <w:numId w:val="20"/>
              </w:numPr>
              <w:ind w:left="412" w:right="102" w:hanging="412"/>
              <w:contextualSpacing/>
              <w:jc w:val="both"/>
              <w:textAlignment w:val="baseline"/>
              <w:rPr>
                <w:b/>
                <w:bCs/>
              </w:rPr>
            </w:pPr>
            <w:r w:rsidRPr="005A48B0">
              <w:t xml:space="preserve">sociālā ietekme – saistošo noteikumu apstiprināšana ir stratēģiski </w:t>
            </w:r>
            <w:r w:rsidRPr="004E47C0">
              <w:t xml:space="preserve">būtiska, lai ilgtermiņā veidotu atbildīgu, patstāvīgu un pilsoniski aktīvu sabiedrību, kas līdzdarbojas sabiedriskās dzīves veidošanā un sev svarīgu jautājumu aktualizēšanā; </w:t>
            </w:r>
          </w:p>
          <w:p w14:paraId="3D83F525" w14:textId="77777777" w:rsidR="000977C0" w:rsidRPr="004E47C0" w:rsidRDefault="000977C0" w:rsidP="00F95018">
            <w:pPr>
              <w:numPr>
                <w:ilvl w:val="0"/>
                <w:numId w:val="20"/>
              </w:numPr>
              <w:ind w:left="412" w:right="102" w:hanging="412"/>
              <w:contextualSpacing/>
              <w:jc w:val="both"/>
              <w:textAlignment w:val="baseline"/>
              <w:rPr>
                <w:b/>
                <w:bCs/>
              </w:rPr>
            </w:pPr>
            <w:r w:rsidRPr="004E47C0">
              <w:t>ietekme uz vidi – saistošo noteikumu īstenošana var izraisīt tiešu un netiešu labvēlīgu ietekmi uz vidi, jo paredzams, ka jauniešu iesniegtie projekti var būt saistībā ar tēmām, kas vērš citu jauniešu uzmanību uz paradumu maiņu vai iniciatīvas vides labiekārtošanai;</w:t>
            </w:r>
          </w:p>
          <w:p w14:paraId="0A60544D" w14:textId="77777777" w:rsidR="000977C0" w:rsidRPr="004E47C0" w:rsidRDefault="000977C0" w:rsidP="00F95018">
            <w:pPr>
              <w:numPr>
                <w:ilvl w:val="0"/>
                <w:numId w:val="20"/>
              </w:numPr>
              <w:ind w:left="412" w:right="102" w:hanging="412"/>
              <w:contextualSpacing/>
              <w:jc w:val="both"/>
              <w:textAlignment w:val="baseline"/>
              <w:rPr>
                <w:b/>
                <w:bCs/>
              </w:rPr>
            </w:pPr>
            <w:r w:rsidRPr="00F51903">
              <w:t>ietekme uz iedzīvotāju veselību</w:t>
            </w:r>
            <w:r>
              <w:t xml:space="preserve"> – </w:t>
            </w:r>
            <w:r w:rsidRPr="004E47C0">
              <w:t>saistošo noteikumu īstenošana var izraisīt tiešu un netiešu labvēlīgu ietekmi uz v</w:t>
            </w:r>
            <w:r>
              <w:t>eselību</w:t>
            </w:r>
            <w:r w:rsidRPr="004E47C0">
              <w:t xml:space="preserve">, jo paredzams, ka jauniešu iesniegtie projekti var būt saistībā ar </w:t>
            </w:r>
            <w:r>
              <w:lastRenderedPageBreak/>
              <w:t xml:space="preserve">veselības jautājumiem, piemēram, pēdējos divos gados bijuši projekti saistībā ar </w:t>
            </w:r>
            <w:proofErr w:type="spellStart"/>
            <w:r>
              <w:t>psihoemocionālās</w:t>
            </w:r>
            <w:proofErr w:type="spellEnd"/>
            <w:r>
              <w:t xml:space="preserve"> labsajūtas veicināšanu;</w:t>
            </w:r>
          </w:p>
          <w:p w14:paraId="2C8EC8DE" w14:textId="77777777" w:rsidR="000977C0" w:rsidRDefault="000977C0" w:rsidP="00F95018">
            <w:pPr>
              <w:numPr>
                <w:ilvl w:val="0"/>
                <w:numId w:val="20"/>
              </w:numPr>
              <w:ind w:left="412" w:right="102" w:hanging="412"/>
              <w:contextualSpacing/>
              <w:jc w:val="both"/>
              <w:textAlignment w:val="baseline"/>
            </w:pPr>
            <w:r w:rsidRPr="00F51903">
              <w:t>ietekme uz uzņēmējdarbības vidi pašvaldības teritorijā</w:t>
            </w:r>
            <w:r>
              <w:t xml:space="preserve"> – </w:t>
            </w:r>
            <w:r w:rsidRPr="004E47C0">
              <w:t xml:space="preserve">saistošo noteikumu īstenošana var izraisīt tiešu un netiešu labvēlīgu ietekmi uz </w:t>
            </w:r>
            <w:r>
              <w:t>uzņēmējdarbības vidi, jo projektu konkurss paredz atbalstīt arī iniciatīvas, kas veicina jauniešu uzņēmējdarbības prasmju attīstību un ilgtermiņā var rosināt jaunu uzņēmumu rašanos;</w:t>
            </w:r>
          </w:p>
          <w:p w14:paraId="7CBCBDA4" w14:textId="77777777" w:rsidR="000977C0" w:rsidRPr="00F51903" w:rsidRDefault="000977C0" w:rsidP="00F95018">
            <w:pPr>
              <w:numPr>
                <w:ilvl w:val="0"/>
                <w:numId w:val="21"/>
              </w:numPr>
              <w:ind w:left="412" w:right="102" w:hanging="425"/>
              <w:contextualSpacing/>
              <w:jc w:val="both"/>
              <w:textAlignment w:val="baseline"/>
              <w:rPr>
                <w:b/>
                <w:bCs/>
              </w:rPr>
            </w:pPr>
            <w:r w:rsidRPr="00F51903">
              <w:t>ietekme uz konkurenci –</w:t>
            </w:r>
            <w:r>
              <w:t xml:space="preserve"> saistošie noteikumi paredz </w:t>
            </w:r>
            <w:r w:rsidRPr="00F51903">
              <w:t>brīv</w:t>
            </w:r>
            <w:r>
              <w:t>u</w:t>
            </w:r>
            <w:r w:rsidRPr="00F51903">
              <w:t xml:space="preserve"> un godīg</w:t>
            </w:r>
            <w:r>
              <w:t>u</w:t>
            </w:r>
            <w:r w:rsidRPr="00F51903">
              <w:t xml:space="preserve"> konkurenc</w:t>
            </w:r>
            <w:r>
              <w:t xml:space="preserve">i. Jebkurš pilngadīgais interesents var iesniegt vienu projekta pieteikumu un finansējums tiek piešķirts pēc izstrādātajiem vērtēšanas kritērijiem, konkursa kārtībā. </w:t>
            </w:r>
          </w:p>
        </w:tc>
      </w:tr>
      <w:tr w:rsidR="00B12816" w:rsidRPr="00F51903" w14:paraId="2EFD15A9" w14:textId="77777777" w:rsidTr="00984BC0">
        <w:trPr>
          <w:trHeight w:val="6128"/>
        </w:trPr>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2817726" w14:textId="77777777" w:rsidR="00B12816" w:rsidRPr="00B12816" w:rsidRDefault="00B12816" w:rsidP="00B12816">
            <w:pPr>
              <w:numPr>
                <w:ilvl w:val="0"/>
                <w:numId w:val="4"/>
              </w:numPr>
              <w:tabs>
                <w:tab w:val="clear" w:pos="720"/>
              </w:tabs>
              <w:ind w:left="216" w:right="39" w:hanging="216"/>
              <w:jc w:val="both"/>
              <w:textAlignment w:val="baseline"/>
            </w:pPr>
            <w:r w:rsidRPr="00B12816">
              <w:lastRenderedPageBreak/>
              <w:t>Ietekme uz administratīvajām procedūrām un to izmaksām</w:t>
            </w:r>
          </w:p>
          <w:p w14:paraId="3BC49F02" w14:textId="77777777" w:rsidR="00B12816" w:rsidRPr="00B12816" w:rsidRDefault="00B12816" w:rsidP="00B12816"/>
          <w:p w14:paraId="0114DE08" w14:textId="77777777" w:rsidR="00B12816" w:rsidRPr="00B12816" w:rsidRDefault="00B12816" w:rsidP="00B12816"/>
          <w:p w14:paraId="18969C45" w14:textId="77777777" w:rsidR="00B12816" w:rsidRPr="00B12816" w:rsidRDefault="00B12816" w:rsidP="00B12816"/>
          <w:p w14:paraId="64F5C1DB" w14:textId="77777777" w:rsidR="00B12816" w:rsidRPr="00B12816" w:rsidRDefault="00B12816" w:rsidP="00B12816"/>
          <w:p w14:paraId="431ADC24" w14:textId="77777777" w:rsidR="00B12816" w:rsidRPr="00B12816" w:rsidRDefault="00B12816" w:rsidP="00B12816"/>
          <w:p w14:paraId="787C30AF" w14:textId="77777777" w:rsidR="00B12816" w:rsidRPr="00B12816" w:rsidRDefault="00B12816" w:rsidP="00B12816"/>
          <w:p w14:paraId="4F64A116" w14:textId="77777777" w:rsidR="00B12816" w:rsidRPr="00B12816" w:rsidRDefault="00B12816" w:rsidP="00B12816"/>
          <w:p w14:paraId="6284980A" w14:textId="77777777" w:rsidR="00B12816" w:rsidRPr="00B12816" w:rsidRDefault="00B12816" w:rsidP="00B12816"/>
          <w:p w14:paraId="13C9A9AD" w14:textId="77777777" w:rsidR="00B12816" w:rsidRPr="00B12816" w:rsidRDefault="00B12816" w:rsidP="00B12816"/>
          <w:p w14:paraId="3A7F16DB" w14:textId="77777777" w:rsidR="00B12816" w:rsidRPr="00B12816" w:rsidRDefault="00B12816" w:rsidP="00B12816"/>
          <w:p w14:paraId="389CB490" w14:textId="77777777" w:rsidR="00B12816" w:rsidRPr="00B12816" w:rsidRDefault="00B12816" w:rsidP="00B12816"/>
          <w:p w14:paraId="6EC7CC74" w14:textId="77777777" w:rsidR="00B12816" w:rsidRPr="00B12816" w:rsidRDefault="00B12816" w:rsidP="00B12816"/>
          <w:p w14:paraId="01FB7DAC" w14:textId="77777777" w:rsidR="00B12816" w:rsidRPr="00B12816" w:rsidRDefault="00B12816" w:rsidP="00B12816"/>
          <w:p w14:paraId="2810E8F5" w14:textId="77777777" w:rsidR="00B12816" w:rsidRPr="00B12816" w:rsidRDefault="00B12816" w:rsidP="00B12816"/>
          <w:p w14:paraId="2BC5BEB2" w14:textId="77777777" w:rsidR="00B12816" w:rsidRPr="00B12816" w:rsidRDefault="00B12816" w:rsidP="00B12816"/>
          <w:p w14:paraId="517A8349" w14:textId="77777777" w:rsidR="00B12816" w:rsidRPr="00B12816" w:rsidRDefault="00B12816" w:rsidP="00B12816"/>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957D1AA" w14:textId="3EDBA898" w:rsidR="00B12816" w:rsidRPr="00B12816" w:rsidRDefault="003056BC" w:rsidP="00984BC0">
            <w:pPr>
              <w:pStyle w:val="ListParagraph"/>
              <w:numPr>
                <w:ilvl w:val="0"/>
                <w:numId w:val="12"/>
              </w:numPr>
              <w:overflowPunct w:val="0"/>
              <w:autoSpaceDE w:val="0"/>
              <w:autoSpaceDN w:val="0"/>
              <w:adjustRightInd w:val="0"/>
              <w:spacing w:line="240" w:lineRule="auto"/>
              <w:ind w:left="412" w:right="102" w:hanging="425"/>
              <w:jc w:val="both"/>
              <w:textAlignment w:val="baseline"/>
              <w:rPr>
                <w:rFonts w:ascii="Times New Roman" w:hAnsi="Times New Roman"/>
                <w:sz w:val="24"/>
                <w:szCs w:val="24"/>
              </w:rPr>
            </w:pPr>
            <w:r>
              <w:rPr>
                <w:rFonts w:ascii="Times New Roman" w:hAnsi="Times New Roman"/>
                <w:sz w:val="24"/>
                <w:szCs w:val="24"/>
              </w:rPr>
              <w:t>s</w:t>
            </w:r>
            <w:r w:rsidR="00B12816" w:rsidRPr="00B12816">
              <w:rPr>
                <w:rFonts w:ascii="Times New Roman" w:hAnsi="Times New Roman"/>
                <w:sz w:val="24"/>
                <w:szCs w:val="24"/>
              </w:rPr>
              <w:t>aistošo noteikumu 10.</w:t>
            </w:r>
            <w:r w:rsidR="00AC36C7">
              <w:rPr>
                <w:rFonts w:ascii="Times New Roman" w:hAnsi="Times New Roman"/>
                <w:sz w:val="24"/>
                <w:szCs w:val="24"/>
              </w:rPr>
              <w:t> </w:t>
            </w:r>
            <w:r w:rsidR="00B12816" w:rsidRPr="00B12816">
              <w:rPr>
                <w:rFonts w:ascii="Times New Roman" w:hAnsi="Times New Roman"/>
                <w:sz w:val="24"/>
                <w:szCs w:val="24"/>
              </w:rPr>
              <w:t>punkts paredz, ka Pieteikums ir jāiesniedz atbildīg</w:t>
            </w:r>
            <w:r>
              <w:rPr>
                <w:rFonts w:ascii="Times New Roman" w:hAnsi="Times New Roman"/>
                <w:sz w:val="24"/>
                <w:szCs w:val="24"/>
              </w:rPr>
              <w:t>aj</w:t>
            </w:r>
            <w:r w:rsidR="00B12816" w:rsidRPr="00B12816">
              <w:rPr>
                <w:rFonts w:ascii="Times New Roman" w:hAnsi="Times New Roman"/>
                <w:sz w:val="24"/>
                <w:szCs w:val="24"/>
              </w:rPr>
              <w:t>ā institūcijā – Jūrmalas valstspilsētas administrācijas Attīstības pārvaldes Stratēģiskās plānošanas nodaļas Jaunatnes iniciatīvu centrā</w:t>
            </w:r>
            <w:r w:rsidR="00B12816" w:rsidRPr="00B12816">
              <w:rPr>
                <w:rFonts w:ascii="Times New Roman" w:hAnsi="Times New Roman"/>
                <w:color w:val="000000"/>
                <w:sz w:val="24"/>
                <w:szCs w:val="24"/>
              </w:rPr>
              <w:t xml:space="preserve"> Mazajā Nometņu ielā 1, Jūrmalā. Pieteikumu var iesniegt klātienē Jūrmalas valstspilsētas administrācijas Apmeklētāju apkalpošanas centros vai parakstītu ar drošu elektronisko parakstu nosūtīt uz e-pasta adresi pasts@jurmala.lv ar norādi “Jūrmalas jauniešu projektu konkursam”; </w:t>
            </w:r>
          </w:p>
          <w:p w14:paraId="291324A6" w14:textId="57B794A5" w:rsidR="00B12816" w:rsidRPr="00B12816" w:rsidRDefault="003056BC" w:rsidP="00984BC0">
            <w:pPr>
              <w:pStyle w:val="ListParagraph"/>
              <w:numPr>
                <w:ilvl w:val="0"/>
                <w:numId w:val="12"/>
              </w:numPr>
              <w:overflowPunct w:val="0"/>
              <w:autoSpaceDE w:val="0"/>
              <w:autoSpaceDN w:val="0"/>
              <w:adjustRightInd w:val="0"/>
              <w:spacing w:after="0" w:line="240" w:lineRule="auto"/>
              <w:ind w:left="414" w:right="102" w:hanging="425"/>
              <w:jc w:val="both"/>
              <w:textAlignment w:val="baseline"/>
              <w:rPr>
                <w:rFonts w:ascii="Times New Roman" w:hAnsi="Times New Roman"/>
                <w:sz w:val="24"/>
                <w:szCs w:val="24"/>
              </w:rPr>
            </w:pPr>
            <w:r>
              <w:rPr>
                <w:rFonts w:ascii="Times New Roman" w:eastAsia="Times New Roman" w:hAnsi="Times New Roman"/>
                <w:sz w:val="24"/>
                <w:szCs w:val="24"/>
                <w:lang w:eastAsia="lv-LV"/>
              </w:rPr>
              <w:t>p</w:t>
            </w:r>
            <w:r w:rsidR="00B12816" w:rsidRPr="00B12816">
              <w:rPr>
                <w:rFonts w:ascii="Times New Roman" w:eastAsia="Times New Roman" w:hAnsi="Times New Roman"/>
                <w:sz w:val="24"/>
                <w:szCs w:val="24"/>
                <w:lang w:eastAsia="lv-LV"/>
              </w:rPr>
              <w:t>rojektam jābūt saskaņotam ar tās iestādes vadītāju, kurā tiks realizēts projekts un ar citām iesaistītajām iestādēm</w:t>
            </w:r>
            <w:r w:rsidR="00B12816" w:rsidRPr="00B12816">
              <w:rPr>
                <w:rFonts w:ascii="Times New Roman" w:hAnsi="Times New Roman"/>
                <w:sz w:val="24"/>
                <w:szCs w:val="24"/>
              </w:rPr>
              <w:t>;</w:t>
            </w:r>
          </w:p>
          <w:p w14:paraId="5E71CF7E" w14:textId="209BBCA5" w:rsidR="00B12816" w:rsidRPr="00B12816" w:rsidRDefault="003056BC" w:rsidP="00984BC0">
            <w:pPr>
              <w:pStyle w:val="ListParagraph"/>
              <w:numPr>
                <w:ilvl w:val="0"/>
                <w:numId w:val="12"/>
              </w:numPr>
              <w:overflowPunct w:val="0"/>
              <w:autoSpaceDE w:val="0"/>
              <w:autoSpaceDN w:val="0"/>
              <w:adjustRightInd w:val="0"/>
              <w:spacing w:after="0" w:line="240" w:lineRule="auto"/>
              <w:ind w:left="414" w:right="102" w:hanging="425"/>
              <w:jc w:val="both"/>
              <w:textAlignment w:val="baseline"/>
              <w:rPr>
                <w:rFonts w:ascii="Times New Roman" w:hAnsi="Times New Roman"/>
                <w:sz w:val="24"/>
                <w:szCs w:val="24"/>
              </w:rPr>
            </w:pPr>
            <w:r>
              <w:rPr>
                <w:rFonts w:ascii="Times New Roman" w:hAnsi="Times New Roman"/>
                <w:sz w:val="24"/>
                <w:szCs w:val="24"/>
              </w:rPr>
              <w:t>s</w:t>
            </w:r>
            <w:r w:rsidR="00B12816" w:rsidRPr="00B12816">
              <w:rPr>
                <w:rFonts w:ascii="Times New Roman" w:hAnsi="Times New Roman"/>
                <w:sz w:val="24"/>
                <w:szCs w:val="24"/>
              </w:rPr>
              <w:t>aistošie noteikumi 19.</w:t>
            </w:r>
            <w:r w:rsidR="00AC36C7">
              <w:rPr>
                <w:rFonts w:ascii="Times New Roman" w:hAnsi="Times New Roman"/>
                <w:sz w:val="24"/>
                <w:szCs w:val="24"/>
              </w:rPr>
              <w:t> </w:t>
            </w:r>
            <w:r w:rsidR="00B12816" w:rsidRPr="00B12816">
              <w:rPr>
                <w:rFonts w:ascii="Times New Roman" w:hAnsi="Times New Roman"/>
                <w:sz w:val="24"/>
                <w:szCs w:val="24"/>
              </w:rPr>
              <w:t>punktā noteic, ka p</w:t>
            </w:r>
            <w:r w:rsidR="00B12816" w:rsidRPr="00B12816">
              <w:rPr>
                <w:rFonts w:ascii="Times New Roman" w:hAnsi="Times New Roman"/>
                <w:color w:val="000000"/>
                <w:sz w:val="24"/>
                <w:szCs w:val="24"/>
              </w:rPr>
              <w:t>ieteikumu vērtēšanu veic pašvaldības izpilddirektora apstiprināta komisija. Noteikumu</w:t>
            </w:r>
            <w:r w:rsidR="00B12816" w:rsidRPr="00B12816">
              <w:rPr>
                <w:rFonts w:ascii="Times New Roman" w:hAnsi="Times New Roman"/>
                <w:sz w:val="24"/>
                <w:szCs w:val="24"/>
              </w:rPr>
              <w:t xml:space="preserve"> 20.</w:t>
            </w:r>
            <w:r w:rsidR="00AC36C7">
              <w:rPr>
                <w:rFonts w:ascii="Times New Roman" w:hAnsi="Times New Roman"/>
                <w:sz w:val="24"/>
                <w:szCs w:val="24"/>
              </w:rPr>
              <w:t> </w:t>
            </w:r>
            <w:r w:rsidR="00B12816" w:rsidRPr="00B12816">
              <w:rPr>
                <w:rFonts w:ascii="Times New Roman" w:hAnsi="Times New Roman"/>
                <w:sz w:val="24"/>
                <w:szCs w:val="24"/>
              </w:rPr>
              <w:t>punkts nosaka, ka k</w:t>
            </w:r>
            <w:r w:rsidR="00B12816" w:rsidRPr="00B12816">
              <w:rPr>
                <w:rFonts w:ascii="Times New Roman" w:hAnsi="Times New Roman"/>
                <w:color w:val="000000"/>
                <w:sz w:val="24"/>
                <w:szCs w:val="24"/>
              </w:rPr>
              <w:t>omisija 15 (piecpadsmit) darba dienu laikā pēc publikācijā par Konkursa izsludināšanu norādītā termiņa beigām veic pieteikumu izvērtēšanu atbilstoši vērtēšanas kritērijiem un pieņem lēmumu par pieteikuma apstiprināšanu vai noraidīšanu;</w:t>
            </w:r>
          </w:p>
          <w:p w14:paraId="5569EA93" w14:textId="0C1E0796" w:rsidR="00B12816" w:rsidRPr="00B12816" w:rsidRDefault="003056BC" w:rsidP="00984BC0">
            <w:pPr>
              <w:pStyle w:val="ListParagraph"/>
              <w:numPr>
                <w:ilvl w:val="0"/>
                <w:numId w:val="12"/>
              </w:numPr>
              <w:overflowPunct w:val="0"/>
              <w:autoSpaceDE w:val="0"/>
              <w:autoSpaceDN w:val="0"/>
              <w:adjustRightInd w:val="0"/>
              <w:spacing w:after="0" w:line="240" w:lineRule="auto"/>
              <w:ind w:left="414" w:right="102" w:hanging="425"/>
              <w:jc w:val="both"/>
              <w:textAlignment w:val="baseline"/>
              <w:rPr>
                <w:rFonts w:ascii="Times New Roman" w:hAnsi="Times New Roman"/>
                <w:sz w:val="24"/>
                <w:szCs w:val="24"/>
              </w:rPr>
            </w:pPr>
            <w:r>
              <w:rPr>
                <w:rFonts w:ascii="Times New Roman" w:hAnsi="Times New Roman"/>
                <w:sz w:val="24"/>
                <w:szCs w:val="24"/>
              </w:rPr>
              <w:t>s</w:t>
            </w:r>
            <w:r w:rsidR="00B12816" w:rsidRPr="00B12816">
              <w:rPr>
                <w:rFonts w:ascii="Times New Roman" w:hAnsi="Times New Roman"/>
                <w:sz w:val="24"/>
                <w:szCs w:val="24"/>
              </w:rPr>
              <w:t>aistošo noteikumu neizdošanas gadījumā pastāv risks, ka nav iespējams veicināt jauniešu iniciatīvu un finansiāli atbalstīt Jūrmalas jauniešu projektus</w:t>
            </w:r>
            <w:r>
              <w:rPr>
                <w:rFonts w:ascii="Times New Roman" w:hAnsi="Times New Roman"/>
                <w:sz w:val="24"/>
                <w:szCs w:val="24"/>
              </w:rPr>
              <w:t>;</w:t>
            </w:r>
          </w:p>
          <w:p w14:paraId="224E4014" w14:textId="29F3DECD" w:rsidR="00B12816" w:rsidRPr="00B12816" w:rsidRDefault="003056BC" w:rsidP="00984BC0">
            <w:pPr>
              <w:pStyle w:val="ListParagraph"/>
              <w:numPr>
                <w:ilvl w:val="0"/>
                <w:numId w:val="12"/>
              </w:numPr>
              <w:overflowPunct w:val="0"/>
              <w:autoSpaceDE w:val="0"/>
              <w:autoSpaceDN w:val="0"/>
              <w:adjustRightInd w:val="0"/>
              <w:spacing w:after="0" w:line="240" w:lineRule="auto"/>
              <w:ind w:left="414" w:right="102" w:hanging="425"/>
              <w:jc w:val="both"/>
              <w:textAlignment w:val="baseline"/>
              <w:rPr>
                <w:rFonts w:ascii="Times New Roman" w:hAnsi="Times New Roman"/>
                <w:sz w:val="24"/>
                <w:szCs w:val="24"/>
              </w:rPr>
            </w:pPr>
            <w:r>
              <w:rPr>
                <w:rFonts w:ascii="Times New Roman" w:hAnsi="Times New Roman"/>
                <w:sz w:val="24"/>
                <w:szCs w:val="24"/>
              </w:rPr>
              <w:t>n</w:t>
            </w:r>
            <w:r w:rsidR="00B12816" w:rsidRPr="00B12816">
              <w:rPr>
                <w:rFonts w:ascii="Times New Roman" w:hAnsi="Times New Roman"/>
                <w:sz w:val="24"/>
                <w:szCs w:val="24"/>
              </w:rPr>
              <w:t>av papildu administratīvo procedūru izmaksas.</w:t>
            </w:r>
          </w:p>
        </w:tc>
      </w:tr>
      <w:tr w:rsidR="00B12816" w:rsidRPr="00F51903" w14:paraId="5A08F7C4" w14:textId="77777777" w:rsidTr="00F95018">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E34B86E" w14:textId="77777777" w:rsidR="00B12816" w:rsidRPr="00F51903" w:rsidRDefault="00B12816" w:rsidP="00B12816">
            <w:pPr>
              <w:numPr>
                <w:ilvl w:val="0"/>
                <w:numId w:val="5"/>
              </w:numPr>
              <w:tabs>
                <w:tab w:val="clear" w:pos="720"/>
              </w:tabs>
              <w:ind w:left="216" w:right="39" w:hanging="216"/>
              <w:jc w:val="both"/>
              <w:textAlignment w:val="baseline"/>
            </w:pPr>
            <w:r w:rsidRPr="00F51903">
              <w:t>Ietekme uz pašvaldības funkcijām un cilvēkresursiem</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942B1B" w14:textId="77777777" w:rsidR="00B12816" w:rsidRPr="00F51903" w:rsidRDefault="00B12816" w:rsidP="00B12816">
            <w:pPr>
              <w:numPr>
                <w:ilvl w:val="0"/>
                <w:numId w:val="14"/>
              </w:numPr>
              <w:ind w:left="412" w:right="102" w:hanging="425"/>
              <w:jc w:val="both"/>
              <w:textAlignment w:val="baseline"/>
            </w:pPr>
            <w:r>
              <w:t>saistošie noteikumi tiks īstenoti ikgadējā budžetā paredzētā finansējuma ietvaros;</w:t>
            </w:r>
          </w:p>
          <w:p w14:paraId="5A4667CD" w14:textId="77777777" w:rsidR="00B12816" w:rsidRPr="00F51903" w:rsidRDefault="00B12816" w:rsidP="00B12816">
            <w:pPr>
              <w:numPr>
                <w:ilvl w:val="0"/>
                <w:numId w:val="23"/>
              </w:numPr>
              <w:ind w:left="412" w:right="102" w:hanging="425"/>
              <w:jc w:val="both"/>
              <w:textAlignment w:val="baseline"/>
            </w:pPr>
            <w:r>
              <w:t xml:space="preserve">saistošie noteikumi neietekmē </w:t>
            </w:r>
            <w:r w:rsidRPr="00F51903">
              <w:t>pašvaldības cilvēkresurs</w:t>
            </w:r>
            <w:r>
              <w:t xml:space="preserve">u pienākumu apjomu, jo jauniešu projektu konkurss norisinājās arī pirms saistošo noteikumu stāšanās spēkā. </w:t>
            </w:r>
          </w:p>
        </w:tc>
      </w:tr>
      <w:tr w:rsidR="00B12816" w:rsidRPr="00F51903" w14:paraId="33217F29" w14:textId="77777777" w:rsidTr="00F95018">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516014E" w14:textId="77777777" w:rsidR="00B12816" w:rsidRPr="00F51903" w:rsidRDefault="00B12816" w:rsidP="00B12816">
            <w:pPr>
              <w:numPr>
                <w:ilvl w:val="0"/>
                <w:numId w:val="6"/>
              </w:numPr>
              <w:tabs>
                <w:tab w:val="clear" w:pos="720"/>
              </w:tabs>
              <w:ind w:left="216" w:right="39" w:hanging="216"/>
              <w:jc w:val="both"/>
              <w:textAlignment w:val="baseline"/>
            </w:pPr>
            <w:r w:rsidRPr="00F51903">
              <w:t>Informācija par izpildes nodrošināšanu</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83CE4C7" w14:textId="77777777" w:rsidR="00B12816" w:rsidRPr="00F51903" w:rsidRDefault="00B12816" w:rsidP="00B12816">
            <w:pPr>
              <w:numPr>
                <w:ilvl w:val="0"/>
                <w:numId w:val="15"/>
              </w:numPr>
              <w:ind w:left="412" w:right="102" w:hanging="425"/>
              <w:jc w:val="both"/>
              <w:textAlignment w:val="baseline"/>
            </w:pPr>
            <w:r w:rsidRPr="00F51903">
              <w:t>saistošo noteikumu izpildē iesaistīt</w:t>
            </w:r>
            <w:r>
              <w:t>aj</w:t>
            </w:r>
            <w:r w:rsidRPr="00F51903">
              <w:t>ās institūcijas</w:t>
            </w:r>
            <w:r>
              <w:t xml:space="preserve"> nav nepieciešamas nekādas izmaiņas, jo jauniešu projektu konkurss norisinājās arī līdz šim. </w:t>
            </w:r>
          </w:p>
        </w:tc>
      </w:tr>
      <w:tr w:rsidR="00B12816" w:rsidRPr="00F51903" w14:paraId="596326B2" w14:textId="77777777" w:rsidTr="00F95018">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180BB5" w14:textId="77777777" w:rsidR="00B12816" w:rsidRPr="00F51903" w:rsidRDefault="00B12816" w:rsidP="00B12816">
            <w:pPr>
              <w:numPr>
                <w:ilvl w:val="0"/>
                <w:numId w:val="7"/>
              </w:numPr>
              <w:ind w:left="216" w:right="39" w:hanging="216"/>
              <w:jc w:val="both"/>
              <w:textAlignment w:val="baseline"/>
            </w:pPr>
            <w:r w:rsidRPr="00F51903">
              <w:t>Prasību un izmaksu samērīgums pret ieguvumiem, ko sniedz mērķa sasniegšana</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085E0FD" w14:textId="77777777" w:rsidR="00B12816" w:rsidRPr="00E94A79" w:rsidRDefault="00B12816" w:rsidP="00B12816">
            <w:pPr>
              <w:numPr>
                <w:ilvl w:val="0"/>
                <w:numId w:val="16"/>
              </w:numPr>
              <w:ind w:left="412" w:right="102" w:hanging="425"/>
              <w:jc w:val="both"/>
              <w:textAlignment w:val="baseline"/>
            </w:pPr>
            <w:r w:rsidRPr="00E94A79">
              <w:t>saistošie noteikumi ir piemēroti iecerētā mērķa sasniegšanas nodrošināšanai un paredz to, kas ir vajadzīgs jauniešu proj</w:t>
            </w:r>
            <w:r>
              <w:t>e</w:t>
            </w:r>
            <w:r w:rsidRPr="00E94A79">
              <w:t>ktu konkursa mērķa sasniegšanai;</w:t>
            </w:r>
          </w:p>
          <w:p w14:paraId="0B1539A2" w14:textId="77777777" w:rsidR="00B12816" w:rsidRDefault="00B12816" w:rsidP="00B12816">
            <w:pPr>
              <w:numPr>
                <w:ilvl w:val="0"/>
                <w:numId w:val="16"/>
              </w:numPr>
              <w:ind w:left="412" w:right="102" w:hanging="425"/>
              <w:jc w:val="both"/>
              <w:textAlignment w:val="baseline"/>
            </w:pPr>
            <w:r w:rsidRPr="00E94A79">
              <w:t>jauniešu projektu konkursi ir viens no pamata līdzdalības instrumentiem, ko pašvaldības ievieš jauniešu līdzdalības</w:t>
            </w:r>
            <w:r>
              <w:t xml:space="preserve"> veicināšanai;</w:t>
            </w:r>
          </w:p>
          <w:p w14:paraId="4850A8A9" w14:textId="77777777" w:rsidR="00B12816" w:rsidRPr="00F51903" w:rsidRDefault="00B12816" w:rsidP="00B12816">
            <w:pPr>
              <w:numPr>
                <w:ilvl w:val="0"/>
                <w:numId w:val="16"/>
              </w:numPr>
              <w:ind w:left="412" w:right="102" w:hanging="425"/>
              <w:jc w:val="both"/>
              <w:textAlignment w:val="baseline"/>
            </w:pPr>
            <w:r>
              <w:t xml:space="preserve">summa vienam jauniešu projektam (līdz 500 </w:t>
            </w:r>
            <w:proofErr w:type="spellStart"/>
            <w:r w:rsidRPr="00EB06F4">
              <w:rPr>
                <w:i/>
              </w:rPr>
              <w:t>eur</w:t>
            </w:r>
            <w:r>
              <w:rPr>
                <w:i/>
              </w:rPr>
              <w:t>o</w:t>
            </w:r>
            <w:proofErr w:type="spellEnd"/>
            <w:r>
              <w:t xml:space="preserve">) piemērota, skatot vidējās izmaksas šādos konkursos citviet Latvijā, kā arī </w:t>
            </w:r>
            <w:r>
              <w:lastRenderedPageBreak/>
              <w:t xml:space="preserve">ņemot vērā Jūrmalas jauniešu rekomendācijas un līdzšinējo pieredzi projektu īstenošanā. </w:t>
            </w:r>
          </w:p>
        </w:tc>
      </w:tr>
      <w:tr w:rsidR="00B12816" w:rsidRPr="00F51903" w14:paraId="34365D24" w14:textId="77777777" w:rsidTr="00F95018">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BD0698F" w14:textId="77777777" w:rsidR="00B12816" w:rsidRPr="00F51903" w:rsidRDefault="00B12816" w:rsidP="00B12816">
            <w:pPr>
              <w:numPr>
                <w:ilvl w:val="0"/>
                <w:numId w:val="8"/>
              </w:numPr>
              <w:tabs>
                <w:tab w:val="clear" w:pos="720"/>
              </w:tabs>
              <w:ind w:left="216" w:right="39" w:hanging="216"/>
              <w:jc w:val="both"/>
              <w:textAlignment w:val="baseline"/>
            </w:pPr>
            <w:r w:rsidRPr="00F51903">
              <w:lastRenderedPageBreak/>
              <w:t>Izstrādes gaitā veiktās konsultācijas ar privātpersonām un institūcijām </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56E6633" w14:textId="77777777" w:rsidR="00B12816" w:rsidRDefault="00B12816" w:rsidP="00B12816">
            <w:pPr>
              <w:numPr>
                <w:ilvl w:val="0"/>
                <w:numId w:val="18"/>
              </w:numPr>
              <w:ind w:left="412" w:right="102" w:hanging="425"/>
              <w:jc w:val="both"/>
              <w:textAlignment w:val="baseline"/>
            </w:pPr>
            <w:r>
              <w:t xml:space="preserve">jauniešu projektu konkursa kārtība ik gadu tiek pārskatīta Jūrmalas Jaunatnes lietu konsultatīvās komisijas sēdē un nepieciešamu izmaiņu gadījumā, tās veiktas. </w:t>
            </w:r>
          </w:p>
          <w:p w14:paraId="47535E6F" w14:textId="77777777" w:rsidR="00B12816" w:rsidRDefault="00B12816" w:rsidP="00B12816">
            <w:pPr>
              <w:numPr>
                <w:ilvl w:val="0"/>
                <w:numId w:val="18"/>
              </w:numPr>
              <w:ind w:left="412" w:right="102" w:hanging="425"/>
              <w:jc w:val="both"/>
              <w:textAlignment w:val="baseline"/>
            </w:pPr>
            <w:r>
              <w:t xml:space="preserve">saistošie noteikumi izstrādāti, ņemot vērā projektu īstenotāju atskaitēs minētās rekomendācijas un mutiskus ieteikumus; </w:t>
            </w:r>
          </w:p>
          <w:p w14:paraId="645AB318" w14:textId="77777777" w:rsidR="00B12816" w:rsidRDefault="00B12816" w:rsidP="00B12816">
            <w:pPr>
              <w:numPr>
                <w:ilvl w:val="0"/>
                <w:numId w:val="18"/>
              </w:numPr>
              <w:ind w:left="412" w:right="102" w:hanging="425"/>
              <w:jc w:val="both"/>
              <w:textAlignment w:val="baseline"/>
            </w:pPr>
            <w:r>
              <w:t xml:space="preserve">veikta jauniešu projektu norises, nolikumu izpēte citās pašvaldībās; </w:t>
            </w:r>
          </w:p>
          <w:p w14:paraId="069599B5" w14:textId="4C6C967D" w:rsidR="00B12816" w:rsidRPr="00EB06F4" w:rsidRDefault="00B12816" w:rsidP="00B12816">
            <w:pPr>
              <w:numPr>
                <w:ilvl w:val="0"/>
                <w:numId w:val="18"/>
              </w:numPr>
              <w:ind w:left="412" w:right="102" w:hanging="425"/>
              <w:jc w:val="both"/>
              <w:textAlignment w:val="baseline"/>
            </w:pPr>
            <w:r>
              <w:t xml:space="preserve">saistošo noteikumu projekts un tam pievienotais paskaidrojuma raksts 2025. gada __________ publicēts pašvaldības oficiālajā tīmekļvietnē </w:t>
            </w:r>
            <w:hyperlink r:id="rId10" w:history="1">
              <w:r w:rsidRPr="000F1E8A">
                <w:rPr>
                  <w:rStyle w:val="Hyperlink"/>
                </w:rPr>
                <w:t>www.jurmala.lv</w:t>
              </w:r>
            </w:hyperlink>
            <w:r>
              <w:t xml:space="preserve"> sabiedrības viedokļa noskaidrošanai, paredzot termiņu viedokļu iesniegšanai līdz 2025. gada </w:t>
            </w:r>
            <w:r w:rsidR="004A0115">
              <w:t>_</w:t>
            </w:r>
            <w:r w:rsidR="003056BC">
              <w:t xml:space="preserve">.martam. </w:t>
            </w:r>
            <w:r>
              <w:t xml:space="preserve"> </w:t>
            </w:r>
          </w:p>
        </w:tc>
      </w:tr>
    </w:tbl>
    <w:p w14:paraId="24A0043F" w14:textId="77777777" w:rsidR="000977C0" w:rsidRPr="00F51903" w:rsidRDefault="000977C0" w:rsidP="000977C0">
      <w:pPr>
        <w:spacing w:before="120"/>
        <w:rPr>
          <w:color w:val="000000"/>
        </w:rPr>
      </w:pPr>
    </w:p>
    <w:tbl>
      <w:tblPr>
        <w:tblW w:w="5000" w:type="pct"/>
        <w:tblLook w:val="04A0" w:firstRow="1" w:lastRow="0" w:firstColumn="1" w:lastColumn="0" w:noHBand="0" w:noVBand="1"/>
      </w:tblPr>
      <w:tblGrid>
        <w:gridCol w:w="3702"/>
        <w:gridCol w:w="2958"/>
        <w:gridCol w:w="2694"/>
      </w:tblGrid>
      <w:tr w:rsidR="000977C0" w:rsidRPr="00F51903" w14:paraId="2041197A" w14:textId="77777777" w:rsidTr="00F95018">
        <w:trPr>
          <w:trHeight w:val="131"/>
        </w:trPr>
        <w:tc>
          <w:tcPr>
            <w:tcW w:w="1979" w:type="pct"/>
            <w:hideMark/>
          </w:tcPr>
          <w:p w14:paraId="29CFBA62" w14:textId="77777777" w:rsidR="000977C0" w:rsidRPr="00F51903" w:rsidRDefault="000977C0" w:rsidP="00F95018">
            <w:r w:rsidRPr="00F51903">
              <w:t>Priekšsēdētāj</w:t>
            </w:r>
            <w:r>
              <w:t>a</w:t>
            </w:r>
          </w:p>
        </w:tc>
        <w:tc>
          <w:tcPr>
            <w:tcW w:w="1581" w:type="pct"/>
            <w:hideMark/>
          </w:tcPr>
          <w:p w14:paraId="212DFEBF" w14:textId="77777777" w:rsidR="000977C0" w:rsidRPr="00F51903" w:rsidRDefault="000977C0" w:rsidP="00F95018">
            <w:r w:rsidRPr="00F51903">
              <w:t>(paraksts*)</w:t>
            </w:r>
          </w:p>
        </w:tc>
        <w:tc>
          <w:tcPr>
            <w:tcW w:w="1440" w:type="pct"/>
            <w:hideMark/>
          </w:tcPr>
          <w:p w14:paraId="7C92A140" w14:textId="77777777" w:rsidR="000977C0" w:rsidRPr="00F51903" w:rsidRDefault="000977C0" w:rsidP="00F95018">
            <w:pPr>
              <w:jc w:val="right"/>
            </w:pPr>
            <w:r>
              <w:t>R. Sproģe</w:t>
            </w:r>
          </w:p>
        </w:tc>
      </w:tr>
    </w:tbl>
    <w:p w14:paraId="7C7B0F4B" w14:textId="77777777" w:rsidR="000977C0" w:rsidRPr="00F51903" w:rsidRDefault="000977C0" w:rsidP="000977C0">
      <w:pPr>
        <w:contextualSpacing/>
        <w:jc w:val="center"/>
        <w:rPr>
          <w:rFonts w:ascii="Calibri" w:hAnsi="Calibri"/>
          <w:sz w:val="20"/>
          <w:lang w:val="en-US" w:eastAsia="en-US" w:bidi="en-US"/>
        </w:rPr>
      </w:pPr>
    </w:p>
    <w:p w14:paraId="1806B65F" w14:textId="77777777" w:rsidR="000977C0" w:rsidRPr="008A4A99" w:rsidRDefault="000977C0" w:rsidP="000977C0">
      <w:pPr>
        <w:jc w:val="center"/>
        <w:rPr>
          <w:rFonts w:eastAsia="Calibri"/>
          <w:sz w:val="20"/>
          <w:lang w:eastAsia="en-US"/>
        </w:rPr>
      </w:pPr>
      <w:r w:rsidRPr="00F51903">
        <w:t>*</w:t>
      </w:r>
      <w:r w:rsidRPr="00F51903">
        <w:rPr>
          <w:iCs/>
        </w:rPr>
        <w:t>Dokuments parakstīts ar drošu elektronisko parakstu un satur laika zīmogu.</w:t>
      </w:r>
    </w:p>
    <w:p w14:paraId="1D92FCC1" w14:textId="55960AD9" w:rsidR="00C2481A" w:rsidRPr="008A4A99" w:rsidRDefault="00C2481A" w:rsidP="000977C0">
      <w:pPr>
        <w:jc w:val="center"/>
        <w:rPr>
          <w:rFonts w:eastAsia="Calibri"/>
          <w:sz w:val="20"/>
          <w:lang w:eastAsia="en-US"/>
        </w:rPr>
      </w:pPr>
    </w:p>
    <w:sectPr w:rsidR="00C2481A" w:rsidRPr="008A4A99" w:rsidSect="00CE0966">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26C52" w14:textId="77777777" w:rsidR="0053680E" w:rsidRDefault="0053680E">
      <w:r>
        <w:separator/>
      </w:r>
    </w:p>
  </w:endnote>
  <w:endnote w:type="continuationSeparator" w:id="0">
    <w:p w14:paraId="4E752EA3" w14:textId="77777777" w:rsidR="0053680E" w:rsidRDefault="0053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NewtonTT Baltic">
    <w:altName w:val="Cambria"/>
    <w:charset w:val="BA"/>
    <w:family w:val="roman"/>
    <w:pitch w:val="variable"/>
    <w:sig w:usb0="00000005" w:usb1="00000000" w:usb2="00000000" w:usb3="00000000" w:csb0="00000080"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BBCF0" w14:textId="6EB1EFED" w:rsidR="003F6161" w:rsidRDefault="003F6161">
    <w:pPr>
      <w:pStyle w:val="Footer"/>
      <w:jc w:val="center"/>
    </w:pPr>
    <w:r>
      <w:fldChar w:fldCharType="begin"/>
    </w:r>
    <w:r>
      <w:instrText xml:space="preserve"> PAGE   \* MERGEFORMAT </w:instrText>
    </w:r>
    <w:r>
      <w:fldChar w:fldCharType="separate"/>
    </w:r>
    <w:r w:rsidR="004A0115">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9E688" w14:textId="77777777" w:rsidR="0053680E" w:rsidRDefault="0053680E">
      <w:r>
        <w:separator/>
      </w:r>
    </w:p>
  </w:footnote>
  <w:footnote w:type="continuationSeparator" w:id="0">
    <w:p w14:paraId="567A7F7C" w14:textId="77777777" w:rsidR="0053680E" w:rsidRDefault="00536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479BC"/>
    <w:multiLevelType w:val="hybridMultilevel"/>
    <w:tmpl w:val="BAF02F1C"/>
    <w:lvl w:ilvl="0" w:tplc="82AC904E">
      <w:start w:val="1"/>
      <w:numFmt w:val="decimal"/>
      <w:lvlText w:val="3.%1."/>
      <w:lvlJc w:val="left"/>
      <w:pPr>
        <w:ind w:left="329" w:hanging="360"/>
      </w:pPr>
      <w:rPr>
        <w:rFonts w:hint="default"/>
        <w:b w:val="0"/>
      </w:rPr>
    </w:lvl>
    <w:lvl w:ilvl="1" w:tplc="04260019" w:tentative="1">
      <w:start w:val="1"/>
      <w:numFmt w:val="lowerLetter"/>
      <w:lvlText w:val="%2."/>
      <w:lvlJc w:val="left"/>
      <w:pPr>
        <w:ind w:left="-655" w:hanging="360"/>
      </w:pPr>
    </w:lvl>
    <w:lvl w:ilvl="2" w:tplc="0426001B" w:tentative="1">
      <w:start w:val="1"/>
      <w:numFmt w:val="lowerRoman"/>
      <w:lvlText w:val="%3."/>
      <w:lvlJc w:val="right"/>
      <w:pPr>
        <w:ind w:left="65" w:hanging="180"/>
      </w:pPr>
    </w:lvl>
    <w:lvl w:ilvl="3" w:tplc="0426000F" w:tentative="1">
      <w:start w:val="1"/>
      <w:numFmt w:val="decimal"/>
      <w:lvlText w:val="%4."/>
      <w:lvlJc w:val="left"/>
      <w:pPr>
        <w:ind w:left="785" w:hanging="360"/>
      </w:pPr>
    </w:lvl>
    <w:lvl w:ilvl="4" w:tplc="04260019" w:tentative="1">
      <w:start w:val="1"/>
      <w:numFmt w:val="lowerLetter"/>
      <w:lvlText w:val="%5."/>
      <w:lvlJc w:val="left"/>
      <w:pPr>
        <w:ind w:left="1505" w:hanging="360"/>
      </w:pPr>
    </w:lvl>
    <w:lvl w:ilvl="5" w:tplc="0426001B" w:tentative="1">
      <w:start w:val="1"/>
      <w:numFmt w:val="lowerRoman"/>
      <w:lvlText w:val="%6."/>
      <w:lvlJc w:val="right"/>
      <w:pPr>
        <w:ind w:left="2225" w:hanging="180"/>
      </w:pPr>
    </w:lvl>
    <w:lvl w:ilvl="6" w:tplc="0426000F" w:tentative="1">
      <w:start w:val="1"/>
      <w:numFmt w:val="decimal"/>
      <w:lvlText w:val="%7."/>
      <w:lvlJc w:val="left"/>
      <w:pPr>
        <w:ind w:left="2945" w:hanging="360"/>
      </w:pPr>
    </w:lvl>
    <w:lvl w:ilvl="7" w:tplc="04260019" w:tentative="1">
      <w:start w:val="1"/>
      <w:numFmt w:val="lowerLetter"/>
      <w:lvlText w:val="%8."/>
      <w:lvlJc w:val="left"/>
      <w:pPr>
        <w:ind w:left="3665" w:hanging="360"/>
      </w:pPr>
    </w:lvl>
    <w:lvl w:ilvl="8" w:tplc="0426001B" w:tentative="1">
      <w:start w:val="1"/>
      <w:numFmt w:val="lowerRoman"/>
      <w:lvlText w:val="%9."/>
      <w:lvlJc w:val="right"/>
      <w:pPr>
        <w:ind w:left="4385"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8811046"/>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25BACAE0"/>
    <w:lvl w:ilvl="0">
      <w:start w:val="7"/>
      <w:numFmt w:val="decimal"/>
      <w:lvlText w:val="%1."/>
      <w:lvlJc w:val="left"/>
      <w:pPr>
        <w:tabs>
          <w:tab w:val="num" w:pos="468"/>
        </w:tabs>
        <w:ind w:left="468" w:hanging="360"/>
      </w:pPr>
      <w:rPr>
        <w:b w:val="0"/>
        <w:bCs/>
      </w:rPr>
    </w:lvl>
    <w:lvl w:ilvl="1" w:tentative="1">
      <w:start w:val="1"/>
      <w:numFmt w:val="decimal"/>
      <w:lvlText w:val="%2."/>
      <w:lvlJc w:val="left"/>
      <w:pPr>
        <w:tabs>
          <w:tab w:val="num" w:pos="1188"/>
        </w:tabs>
        <w:ind w:left="1188" w:hanging="360"/>
      </w:pPr>
    </w:lvl>
    <w:lvl w:ilvl="2" w:tentative="1">
      <w:start w:val="1"/>
      <w:numFmt w:val="decimal"/>
      <w:lvlText w:val="%3."/>
      <w:lvlJc w:val="left"/>
      <w:pPr>
        <w:tabs>
          <w:tab w:val="num" w:pos="1908"/>
        </w:tabs>
        <w:ind w:left="1908" w:hanging="360"/>
      </w:pPr>
    </w:lvl>
    <w:lvl w:ilvl="3" w:tentative="1">
      <w:start w:val="1"/>
      <w:numFmt w:val="decimal"/>
      <w:lvlText w:val="%4."/>
      <w:lvlJc w:val="left"/>
      <w:pPr>
        <w:tabs>
          <w:tab w:val="num" w:pos="2628"/>
        </w:tabs>
        <w:ind w:left="2628" w:hanging="360"/>
      </w:pPr>
    </w:lvl>
    <w:lvl w:ilvl="4" w:tentative="1">
      <w:start w:val="1"/>
      <w:numFmt w:val="decimal"/>
      <w:lvlText w:val="%5."/>
      <w:lvlJc w:val="left"/>
      <w:pPr>
        <w:tabs>
          <w:tab w:val="num" w:pos="3348"/>
        </w:tabs>
        <w:ind w:left="3348" w:hanging="360"/>
      </w:pPr>
    </w:lvl>
    <w:lvl w:ilvl="5" w:tentative="1">
      <w:start w:val="1"/>
      <w:numFmt w:val="decimal"/>
      <w:lvlText w:val="%6."/>
      <w:lvlJc w:val="left"/>
      <w:pPr>
        <w:tabs>
          <w:tab w:val="num" w:pos="4068"/>
        </w:tabs>
        <w:ind w:left="4068" w:hanging="360"/>
      </w:pPr>
    </w:lvl>
    <w:lvl w:ilvl="6" w:tentative="1">
      <w:start w:val="1"/>
      <w:numFmt w:val="decimal"/>
      <w:lvlText w:val="%7."/>
      <w:lvlJc w:val="left"/>
      <w:pPr>
        <w:tabs>
          <w:tab w:val="num" w:pos="4788"/>
        </w:tabs>
        <w:ind w:left="4788" w:hanging="360"/>
      </w:pPr>
    </w:lvl>
    <w:lvl w:ilvl="7" w:tentative="1">
      <w:start w:val="1"/>
      <w:numFmt w:val="decimal"/>
      <w:lvlText w:val="%8."/>
      <w:lvlJc w:val="left"/>
      <w:pPr>
        <w:tabs>
          <w:tab w:val="num" w:pos="5508"/>
        </w:tabs>
        <w:ind w:left="5508" w:hanging="360"/>
      </w:pPr>
    </w:lvl>
    <w:lvl w:ilvl="8" w:tentative="1">
      <w:start w:val="1"/>
      <w:numFmt w:val="decimal"/>
      <w:lvlText w:val="%9."/>
      <w:lvlJc w:val="left"/>
      <w:pPr>
        <w:tabs>
          <w:tab w:val="num" w:pos="6228"/>
        </w:tabs>
        <w:ind w:left="6228" w:hanging="360"/>
      </w:p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2"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820647"/>
    <w:multiLevelType w:val="multilevel"/>
    <w:tmpl w:val="FCC80966"/>
    <w:lvl w:ilvl="0">
      <w:start w:val="1"/>
      <w:numFmt w:val="decimal"/>
      <w:lvlText w:val="%1."/>
      <w:lvlJc w:val="left"/>
      <w:pPr>
        <w:ind w:left="360" w:hanging="360"/>
      </w:pPr>
      <w:rPr>
        <w:smallCaps w:val="0"/>
        <w:strike w:val="0"/>
        <w:sz w:val="24"/>
        <w:szCs w:val="24"/>
        <w:shd w:val="clear" w:color="auto" w:fill="auto"/>
        <w:vertAlign w:val="baseline"/>
      </w:rPr>
    </w:lvl>
    <w:lvl w:ilvl="1">
      <w:start w:val="1"/>
      <w:numFmt w:val="decimal"/>
      <w:lvlText w:val="%1.%2."/>
      <w:lvlJc w:val="left"/>
      <w:pPr>
        <w:ind w:left="792" w:hanging="432"/>
      </w:pPr>
      <w:rPr>
        <w:smallCaps w:val="0"/>
        <w:strike w:val="0"/>
        <w:shd w:val="clear" w:color="auto" w:fill="auto"/>
        <w:vertAlign w:val="baseline"/>
      </w:rPr>
    </w:lvl>
    <w:lvl w:ilvl="2">
      <w:start w:val="1"/>
      <w:numFmt w:val="decimal"/>
      <w:lvlText w:val="%1.%2.%3."/>
      <w:lvlJc w:val="left"/>
      <w:pPr>
        <w:ind w:left="1224" w:hanging="504"/>
      </w:pPr>
      <w:rPr>
        <w:smallCaps w:val="0"/>
        <w:strike w:val="0"/>
        <w:shd w:val="clear" w:color="auto" w:fill="auto"/>
        <w:vertAlign w:val="baseline"/>
      </w:rPr>
    </w:lvl>
    <w:lvl w:ilvl="3">
      <w:start w:val="1"/>
      <w:numFmt w:val="decimal"/>
      <w:lvlText w:val="%1.%2.%3.%4."/>
      <w:lvlJc w:val="left"/>
      <w:pPr>
        <w:ind w:left="1728" w:hanging="647"/>
      </w:pPr>
      <w:rPr>
        <w:smallCaps w:val="0"/>
        <w:strike w:val="0"/>
        <w:shd w:val="clear" w:color="auto" w:fill="auto"/>
        <w:vertAlign w:val="baseline"/>
      </w:rPr>
    </w:lvl>
    <w:lvl w:ilvl="4">
      <w:start w:val="1"/>
      <w:numFmt w:val="decimal"/>
      <w:lvlText w:val="%1.%2.%3.%4.%5."/>
      <w:lvlJc w:val="left"/>
      <w:pPr>
        <w:ind w:left="2232" w:hanging="792"/>
      </w:pPr>
      <w:rPr>
        <w:smallCaps w:val="0"/>
        <w:strike w:val="0"/>
        <w:shd w:val="clear" w:color="auto" w:fill="auto"/>
        <w:vertAlign w:val="baseline"/>
      </w:rPr>
    </w:lvl>
    <w:lvl w:ilvl="5">
      <w:start w:val="1"/>
      <w:numFmt w:val="decimal"/>
      <w:lvlText w:val="%1.%2.%3.%4.%5.%6."/>
      <w:lvlJc w:val="left"/>
      <w:pPr>
        <w:ind w:left="2736" w:hanging="935"/>
      </w:pPr>
      <w:rPr>
        <w:smallCaps w:val="0"/>
        <w:strike w:val="0"/>
        <w:shd w:val="clear" w:color="auto" w:fill="auto"/>
        <w:vertAlign w:val="baseline"/>
      </w:rPr>
    </w:lvl>
    <w:lvl w:ilvl="6">
      <w:start w:val="1"/>
      <w:numFmt w:val="decimal"/>
      <w:lvlText w:val="%1.%2.%3.%4.%5.%6.%7."/>
      <w:lvlJc w:val="left"/>
      <w:pPr>
        <w:ind w:left="3240" w:hanging="1080"/>
      </w:pPr>
      <w:rPr>
        <w:smallCaps w:val="0"/>
        <w:strike w:val="0"/>
        <w:shd w:val="clear" w:color="auto" w:fill="auto"/>
        <w:vertAlign w:val="baseline"/>
      </w:rPr>
    </w:lvl>
    <w:lvl w:ilvl="7">
      <w:start w:val="1"/>
      <w:numFmt w:val="decimal"/>
      <w:lvlText w:val="%1.%2.%3.%4.%5.%6.%7.%8."/>
      <w:lvlJc w:val="left"/>
      <w:pPr>
        <w:ind w:left="3744" w:hanging="1224"/>
      </w:pPr>
      <w:rPr>
        <w:smallCaps w:val="0"/>
        <w:strike w:val="0"/>
        <w:shd w:val="clear" w:color="auto" w:fill="auto"/>
        <w:vertAlign w:val="baseline"/>
      </w:rPr>
    </w:lvl>
    <w:lvl w:ilvl="8">
      <w:start w:val="1"/>
      <w:numFmt w:val="decimal"/>
      <w:lvlText w:val="%1.%2.%3.%4.%5.%6.%7.%8.%9."/>
      <w:lvlJc w:val="left"/>
      <w:pPr>
        <w:ind w:left="4320" w:hanging="1440"/>
      </w:pPr>
      <w:rPr>
        <w:smallCaps w:val="0"/>
        <w:strike w:val="0"/>
        <w:shd w:val="clear" w:color="auto" w:fill="auto"/>
        <w:vertAlign w:val="baseline"/>
      </w:rPr>
    </w:lvl>
  </w:abstractNum>
  <w:abstractNum w:abstractNumId="18"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0"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0057803">
    <w:abstractNumId w:val="7"/>
  </w:num>
  <w:num w:numId="2" w16cid:durableId="81728471">
    <w:abstractNumId w:val="13"/>
  </w:num>
  <w:num w:numId="3" w16cid:durableId="373583571">
    <w:abstractNumId w:val="12"/>
  </w:num>
  <w:num w:numId="4" w16cid:durableId="63573126">
    <w:abstractNumId w:val="16"/>
  </w:num>
  <w:num w:numId="5" w16cid:durableId="1561208426">
    <w:abstractNumId w:val="21"/>
  </w:num>
  <w:num w:numId="6" w16cid:durableId="900141015">
    <w:abstractNumId w:val="14"/>
  </w:num>
  <w:num w:numId="7" w16cid:durableId="1522888209">
    <w:abstractNumId w:val="5"/>
  </w:num>
  <w:num w:numId="8" w16cid:durableId="1556619816">
    <w:abstractNumId w:val="18"/>
  </w:num>
  <w:num w:numId="9" w16cid:durableId="1781559879">
    <w:abstractNumId w:val="2"/>
  </w:num>
  <w:num w:numId="10" w16cid:durableId="1439064630">
    <w:abstractNumId w:val="9"/>
  </w:num>
  <w:num w:numId="11" w16cid:durableId="1451170392">
    <w:abstractNumId w:val="8"/>
  </w:num>
  <w:num w:numId="12" w16cid:durableId="1909073741">
    <w:abstractNumId w:val="6"/>
  </w:num>
  <w:num w:numId="13" w16cid:durableId="2117943403">
    <w:abstractNumId w:val="11"/>
  </w:num>
  <w:num w:numId="14" w16cid:durableId="54593367">
    <w:abstractNumId w:val="1"/>
  </w:num>
  <w:num w:numId="15" w16cid:durableId="241643003">
    <w:abstractNumId w:val="20"/>
  </w:num>
  <w:num w:numId="16" w16cid:durableId="1756508869">
    <w:abstractNumId w:val="4"/>
  </w:num>
  <w:num w:numId="17" w16cid:durableId="1569224623">
    <w:abstractNumId w:val="19"/>
  </w:num>
  <w:num w:numId="18" w16cid:durableId="36128826">
    <w:abstractNumId w:val="15"/>
  </w:num>
  <w:num w:numId="19" w16cid:durableId="878202864">
    <w:abstractNumId w:val="22"/>
  </w:num>
  <w:num w:numId="20" w16cid:durableId="305554333">
    <w:abstractNumId w:val="0"/>
  </w:num>
  <w:num w:numId="21" w16cid:durableId="416371381">
    <w:abstractNumId w:val="10"/>
  </w:num>
  <w:num w:numId="22" w16cid:durableId="1850363235">
    <w:abstractNumId w:val="17"/>
  </w:num>
  <w:num w:numId="23" w16cid:durableId="1967736087">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397E"/>
    <w:rsid w:val="0000470A"/>
    <w:rsid w:val="00011973"/>
    <w:rsid w:val="00016197"/>
    <w:rsid w:val="00023D3C"/>
    <w:rsid w:val="000267E4"/>
    <w:rsid w:val="0002704E"/>
    <w:rsid w:val="0003173C"/>
    <w:rsid w:val="0003725A"/>
    <w:rsid w:val="00042141"/>
    <w:rsid w:val="00042309"/>
    <w:rsid w:val="000477E3"/>
    <w:rsid w:val="000540F8"/>
    <w:rsid w:val="00070E7F"/>
    <w:rsid w:val="00072950"/>
    <w:rsid w:val="00072E15"/>
    <w:rsid w:val="00076F61"/>
    <w:rsid w:val="000776C0"/>
    <w:rsid w:val="000827B8"/>
    <w:rsid w:val="00084262"/>
    <w:rsid w:val="0008451E"/>
    <w:rsid w:val="00086F7E"/>
    <w:rsid w:val="000933DF"/>
    <w:rsid w:val="000977C0"/>
    <w:rsid w:val="000A21B9"/>
    <w:rsid w:val="000B1FFF"/>
    <w:rsid w:val="000B686B"/>
    <w:rsid w:val="000C767A"/>
    <w:rsid w:val="000E3E53"/>
    <w:rsid w:val="000E51FD"/>
    <w:rsid w:val="000E56BC"/>
    <w:rsid w:val="000E5C0C"/>
    <w:rsid w:val="000E7BFE"/>
    <w:rsid w:val="000F56AA"/>
    <w:rsid w:val="00101081"/>
    <w:rsid w:val="00103FF7"/>
    <w:rsid w:val="00114E74"/>
    <w:rsid w:val="00123954"/>
    <w:rsid w:val="001264D2"/>
    <w:rsid w:val="00127FE0"/>
    <w:rsid w:val="00130E80"/>
    <w:rsid w:val="0013505B"/>
    <w:rsid w:val="001400EC"/>
    <w:rsid w:val="001410F0"/>
    <w:rsid w:val="00141303"/>
    <w:rsid w:val="001422BD"/>
    <w:rsid w:val="0014591E"/>
    <w:rsid w:val="00146483"/>
    <w:rsid w:val="00150D4E"/>
    <w:rsid w:val="0015734F"/>
    <w:rsid w:val="001633A8"/>
    <w:rsid w:val="00165707"/>
    <w:rsid w:val="0016673B"/>
    <w:rsid w:val="0017210D"/>
    <w:rsid w:val="00172952"/>
    <w:rsid w:val="0017392F"/>
    <w:rsid w:val="00180D81"/>
    <w:rsid w:val="0018263C"/>
    <w:rsid w:val="0018786D"/>
    <w:rsid w:val="00190397"/>
    <w:rsid w:val="00196623"/>
    <w:rsid w:val="001A2FC1"/>
    <w:rsid w:val="001A4B36"/>
    <w:rsid w:val="001A7C60"/>
    <w:rsid w:val="001B2F28"/>
    <w:rsid w:val="001C3A61"/>
    <w:rsid w:val="001C4167"/>
    <w:rsid w:val="001C7247"/>
    <w:rsid w:val="001E002F"/>
    <w:rsid w:val="001E6C1D"/>
    <w:rsid w:val="001F0AFD"/>
    <w:rsid w:val="001F29ED"/>
    <w:rsid w:val="001F3E5A"/>
    <w:rsid w:val="001F5D66"/>
    <w:rsid w:val="00203917"/>
    <w:rsid w:val="00210BDF"/>
    <w:rsid w:val="00211C1B"/>
    <w:rsid w:val="0021775B"/>
    <w:rsid w:val="0023211B"/>
    <w:rsid w:val="00235B67"/>
    <w:rsid w:val="002442FF"/>
    <w:rsid w:val="00261215"/>
    <w:rsid w:val="00263B63"/>
    <w:rsid w:val="002672BE"/>
    <w:rsid w:val="00267351"/>
    <w:rsid w:val="00270258"/>
    <w:rsid w:val="00276062"/>
    <w:rsid w:val="0027746F"/>
    <w:rsid w:val="00280398"/>
    <w:rsid w:val="002819F8"/>
    <w:rsid w:val="0028597E"/>
    <w:rsid w:val="002867D0"/>
    <w:rsid w:val="00286D5A"/>
    <w:rsid w:val="00290DFD"/>
    <w:rsid w:val="00293EF7"/>
    <w:rsid w:val="00294C27"/>
    <w:rsid w:val="002A4795"/>
    <w:rsid w:val="002C254E"/>
    <w:rsid w:val="002C28DC"/>
    <w:rsid w:val="002D09A7"/>
    <w:rsid w:val="002D365F"/>
    <w:rsid w:val="002D4642"/>
    <w:rsid w:val="002D55AA"/>
    <w:rsid w:val="002E0A73"/>
    <w:rsid w:val="002E0D63"/>
    <w:rsid w:val="002E25AF"/>
    <w:rsid w:val="002E307B"/>
    <w:rsid w:val="002E3EB7"/>
    <w:rsid w:val="002F09BA"/>
    <w:rsid w:val="003056BC"/>
    <w:rsid w:val="003069BF"/>
    <w:rsid w:val="00307FDE"/>
    <w:rsid w:val="003118D3"/>
    <w:rsid w:val="003154C4"/>
    <w:rsid w:val="00315742"/>
    <w:rsid w:val="00316353"/>
    <w:rsid w:val="00321ADC"/>
    <w:rsid w:val="00337617"/>
    <w:rsid w:val="00347192"/>
    <w:rsid w:val="003544F3"/>
    <w:rsid w:val="00366B16"/>
    <w:rsid w:val="00377640"/>
    <w:rsid w:val="00377A48"/>
    <w:rsid w:val="003823EE"/>
    <w:rsid w:val="003846AF"/>
    <w:rsid w:val="0038689C"/>
    <w:rsid w:val="003878FC"/>
    <w:rsid w:val="00391D5F"/>
    <w:rsid w:val="00391FC1"/>
    <w:rsid w:val="00395E47"/>
    <w:rsid w:val="003A4115"/>
    <w:rsid w:val="003B03E5"/>
    <w:rsid w:val="003C03D4"/>
    <w:rsid w:val="003C3B1E"/>
    <w:rsid w:val="003D3C73"/>
    <w:rsid w:val="003D48B2"/>
    <w:rsid w:val="003D5B11"/>
    <w:rsid w:val="003F6161"/>
    <w:rsid w:val="004109E3"/>
    <w:rsid w:val="00410CDB"/>
    <w:rsid w:val="00420357"/>
    <w:rsid w:val="00427001"/>
    <w:rsid w:val="00432EC9"/>
    <w:rsid w:val="0043456B"/>
    <w:rsid w:val="00441CA8"/>
    <w:rsid w:val="00444B0F"/>
    <w:rsid w:val="0045467E"/>
    <w:rsid w:val="0047185E"/>
    <w:rsid w:val="00471B9A"/>
    <w:rsid w:val="00476A96"/>
    <w:rsid w:val="00476B6E"/>
    <w:rsid w:val="00485EC0"/>
    <w:rsid w:val="0048706F"/>
    <w:rsid w:val="00487110"/>
    <w:rsid w:val="004944D5"/>
    <w:rsid w:val="00496870"/>
    <w:rsid w:val="004A0115"/>
    <w:rsid w:val="004A2BB1"/>
    <w:rsid w:val="004B0464"/>
    <w:rsid w:val="004B0B62"/>
    <w:rsid w:val="004B0F77"/>
    <w:rsid w:val="004B2F71"/>
    <w:rsid w:val="004B36B1"/>
    <w:rsid w:val="004B5CD8"/>
    <w:rsid w:val="004B6FB3"/>
    <w:rsid w:val="004C3013"/>
    <w:rsid w:val="004E4599"/>
    <w:rsid w:val="004E6B54"/>
    <w:rsid w:val="004F2000"/>
    <w:rsid w:val="004F2F2A"/>
    <w:rsid w:val="004F5B56"/>
    <w:rsid w:val="00503F60"/>
    <w:rsid w:val="00512036"/>
    <w:rsid w:val="00512FF3"/>
    <w:rsid w:val="00513DAE"/>
    <w:rsid w:val="0052071A"/>
    <w:rsid w:val="005227BF"/>
    <w:rsid w:val="00526C1B"/>
    <w:rsid w:val="0053680E"/>
    <w:rsid w:val="00537F48"/>
    <w:rsid w:val="0054222E"/>
    <w:rsid w:val="00542E39"/>
    <w:rsid w:val="00544147"/>
    <w:rsid w:val="005463BC"/>
    <w:rsid w:val="005529E7"/>
    <w:rsid w:val="00555316"/>
    <w:rsid w:val="0056122B"/>
    <w:rsid w:val="00561D84"/>
    <w:rsid w:val="00563C42"/>
    <w:rsid w:val="00565B98"/>
    <w:rsid w:val="0057047A"/>
    <w:rsid w:val="0057226D"/>
    <w:rsid w:val="00575B3C"/>
    <w:rsid w:val="0057697A"/>
    <w:rsid w:val="0058110F"/>
    <w:rsid w:val="00583CAB"/>
    <w:rsid w:val="00586D24"/>
    <w:rsid w:val="005A13E8"/>
    <w:rsid w:val="005A14EE"/>
    <w:rsid w:val="005A2364"/>
    <w:rsid w:val="005B089D"/>
    <w:rsid w:val="005B3D09"/>
    <w:rsid w:val="005B48B6"/>
    <w:rsid w:val="005B4C3A"/>
    <w:rsid w:val="005B6C00"/>
    <w:rsid w:val="005C04AA"/>
    <w:rsid w:val="005C6209"/>
    <w:rsid w:val="005D1D2F"/>
    <w:rsid w:val="005D407B"/>
    <w:rsid w:val="005D44BC"/>
    <w:rsid w:val="005D6158"/>
    <w:rsid w:val="005D7AF5"/>
    <w:rsid w:val="005F56DC"/>
    <w:rsid w:val="005F6861"/>
    <w:rsid w:val="00600B4C"/>
    <w:rsid w:val="0060101B"/>
    <w:rsid w:val="006043A3"/>
    <w:rsid w:val="00604CF3"/>
    <w:rsid w:val="006068A9"/>
    <w:rsid w:val="00616764"/>
    <w:rsid w:val="00625636"/>
    <w:rsid w:val="00643D22"/>
    <w:rsid w:val="006442A5"/>
    <w:rsid w:val="0064620C"/>
    <w:rsid w:val="00651077"/>
    <w:rsid w:val="00655A76"/>
    <w:rsid w:val="00660DB4"/>
    <w:rsid w:val="00665FC9"/>
    <w:rsid w:val="00673B18"/>
    <w:rsid w:val="006742C5"/>
    <w:rsid w:val="00692920"/>
    <w:rsid w:val="006938E7"/>
    <w:rsid w:val="00697B8C"/>
    <w:rsid w:val="006B6ACA"/>
    <w:rsid w:val="006D5B6C"/>
    <w:rsid w:val="006D6E2D"/>
    <w:rsid w:val="006E15E7"/>
    <w:rsid w:val="006F2B9E"/>
    <w:rsid w:val="006F5069"/>
    <w:rsid w:val="006F5BA6"/>
    <w:rsid w:val="00700A6D"/>
    <w:rsid w:val="00700D70"/>
    <w:rsid w:val="00701C86"/>
    <w:rsid w:val="00702FA0"/>
    <w:rsid w:val="0070518C"/>
    <w:rsid w:val="00705E6B"/>
    <w:rsid w:val="007122EE"/>
    <w:rsid w:val="0071281D"/>
    <w:rsid w:val="00715455"/>
    <w:rsid w:val="00717165"/>
    <w:rsid w:val="00720361"/>
    <w:rsid w:val="0072116E"/>
    <w:rsid w:val="007214EB"/>
    <w:rsid w:val="00723FCC"/>
    <w:rsid w:val="00730AB5"/>
    <w:rsid w:val="007325C2"/>
    <w:rsid w:val="00742972"/>
    <w:rsid w:val="00747023"/>
    <w:rsid w:val="00756701"/>
    <w:rsid w:val="00760FA5"/>
    <w:rsid w:val="00766742"/>
    <w:rsid w:val="0077250E"/>
    <w:rsid w:val="0077774D"/>
    <w:rsid w:val="00781E20"/>
    <w:rsid w:val="00784423"/>
    <w:rsid w:val="0078751C"/>
    <w:rsid w:val="00791E35"/>
    <w:rsid w:val="0079244D"/>
    <w:rsid w:val="00793B2B"/>
    <w:rsid w:val="0079566C"/>
    <w:rsid w:val="007B4CB8"/>
    <w:rsid w:val="007B64CB"/>
    <w:rsid w:val="007B722E"/>
    <w:rsid w:val="007C27CD"/>
    <w:rsid w:val="007C5F06"/>
    <w:rsid w:val="007C64C3"/>
    <w:rsid w:val="007D0634"/>
    <w:rsid w:val="007D36CA"/>
    <w:rsid w:val="007D3946"/>
    <w:rsid w:val="007D66DF"/>
    <w:rsid w:val="007F581C"/>
    <w:rsid w:val="00800A26"/>
    <w:rsid w:val="00810CBC"/>
    <w:rsid w:val="008111C4"/>
    <w:rsid w:val="00816ABA"/>
    <w:rsid w:val="00822FCA"/>
    <w:rsid w:val="00825BA9"/>
    <w:rsid w:val="00826769"/>
    <w:rsid w:val="0083285A"/>
    <w:rsid w:val="00835115"/>
    <w:rsid w:val="00836D92"/>
    <w:rsid w:val="00842394"/>
    <w:rsid w:val="008518B3"/>
    <w:rsid w:val="008521A3"/>
    <w:rsid w:val="008547C1"/>
    <w:rsid w:val="00856FF1"/>
    <w:rsid w:val="008776AC"/>
    <w:rsid w:val="008810D7"/>
    <w:rsid w:val="00881C1B"/>
    <w:rsid w:val="00882130"/>
    <w:rsid w:val="00882612"/>
    <w:rsid w:val="00882F4D"/>
    <w:rsid w:val="00893122"/>
    <w:rsid w:val="00893659"/>
    <w:rsid w:val="008A0ABF"/>
    <w:rsid w:val="008A4A99"/>
    <w:rsid w:val="008A53B8"/>
    <w:rsid w:val="008B1A3A"/>
    <w:rsid w:val="008B40C4"/>
    <w:rsid w:val="008B6CB4"/>
    <w:rsid w:val="008B7EAC"/>
    <w:rsid w:val="008C13D7"/>
    <w:rsid w:val="008C315B"/>
    <w:rsid w:val="008D43B1"/>
    <w:rsid w:val="008D4C92"/>
    <w:rsid w:val="008E65BD"/>
    <w:rsid w:val="008F0072"/>
    <w:rsid w:val="009007A6"/>
    <w:rsid w:val="009072B8"/>
    <w:rsid w:val="0090798C"/>
    <w:rsid w:val="009171D4"/>
    <w:rsid w:val="00920684"/>
    <w:rsid w:val="00921067"/>
    <w:rsid w:val="0092166E"/>
    <w:rsid w:val="00921CBB"/>
    <w:rsid w:val="00922EB2"/>
    <w:rsid w:val="00926446"/>
    <w:rsid w:val="00927F24"/>
    <w:rsid w:val="0093496F"/>
    <w:rsid w:val="00936856"/>
    <w:rsid w:val="00937866"/>
    <w:rsid w:val="00941B96"/>
    <w:rsid w:val="00941FB4"/>
    <w:rsid w:val="00944B30"/>
    <w:rsid w:val="009472F9"/>
    <w:rsid w:val="00951C61"/>
    <w:rsid w:val="009530FD"/>
    <w:rsid w:val="0095589F"/>
    <w:rsid w:val="00964899"/>
    <w:rsid w:val="00966C99"/>
    <w:rsid w:val="00967500"/>
    <w:rsid w:val="009737BE"/>
    <w:rsid w:val="009747AB"/>
    <w:rsid w:val="00974CC2"/>
    <w:rsid w:val="00975685"/>
    <w:rsid w:val="00984BC0"/>
    <w:rsid w:val="00987C60"/>
    <w:rsid w:val="00990741"/>
    <w:rsid w:val="00995F47"/>
    <w:rsid w:val="009962FB"/>
    <w:rsid w:val="009A0A68"/>
    <w:rsid w:val="009A4DAC"/>
    <w:rsid w:val="009A5707"/>
    <w:rsid w:val="009B7681"/>
    <w:rsid w:val="009D4887"/>
    <w:rsid w:val="009D4D79"/>
    <w:rsid w:val="009D7297"/>
    <w:rsid w:val="009E0242"/>
    <w:rsid w:val="009E78A2"/>
    <w:rsid w:val="00A0280F"/>
    <w:rsid w:val="00A1111C"/>
    <w:rsid w:val="00A1189F"/>
    <w:rsid w:val="00A120FB"/>
    <w:rsid w:val="00A30F22"/>
    <w:rsid w:val="00A32C11"/>
    <w:rsid w:val="00A32DE7"/>
    <w:rsid w:val="00A3443F"/>
    <w:rsid w:val="00A418E1"/>
    <w:rsid w:val="00A501F6"/>
    <w:rsid w:val="00A51250"/>
    <w:rsid w:val="00A52DAB"/>
    <w:rsid w:val="00A54E59"/>
    <w:rsid w:val="00A57E4C"/>
    <w:rsid w:val="00A62B10"/>
    <w:rsid w:val="00A66550"/>
    <w:rsid w:val="00A73672"/>
    <w:rsid w:val="00A77BB9"/>
    <w:rsid w:val="00A81830"/>
    <w:rsid w:val="00A82F1C"/>
    <w:rsid w:val="00A8744B"/>
    <w:rsid w:val="00A87A7E"/>
    <w:rsid w:val="00A87B6C"/>
    <w:rsid w:val="00A90D2E"/>
    <w:rsid w:val="00AA0198"/>
    <w:rsid w:val="00AB79B3"/>
    <w:rsid w:val="00AC0961"/>
    <w:rsid w:val="00AC36C7"/>
    <w:rsid w:val="00AC4E9A"/>
    <w:rsid w:val="00AC5225"/>
    <w:rsid w:val="00AD7FC9"/>
    <w:rsid w:val="00AE224C"/>
    <w:rsid w:val="00AE49DD"/>
    <w:rsid w:val="00AE532E"/>
    <w:rsid w:val="00B00B8E"/>
    <w:rsid w:val="00B018F7"/>
    <w:rsid w:val="00B12816"/>
    <w:rsid w:val="00B202BF"/>
    <w:rsid w:val="00B21D2C"/>
    <w:rsid w:val="00B2684F"/>
    <w:rsid w:val="00B276D5"/>
    <w:rsid w:val="00B31991"/>
    <w:rsid w:val="00B32938"/>
    <w:rsid w:val="00B34171"/>
    <w:rsid w:val="00B352BF"/>
    <w:rsid w:val="00B355CD"/>
    <w:rsid w:val="00B35A54"/>
    <w:rsid w:val="00B364F5"/>
    <w:rsid w:val="00B40F15"/>
    <w:rsid w:val="00B43121"/>
    <w:rsid w:val="00B43298"/>
    <w:rsid w:val="00B5118A"/>
    <w:rsid w:val="00B51324"/>
    <w:rsid w:val="00B54B08"/>
    <w:rsid w:val="00B64102"/>
    <w:rsid w:val="00B64C56"/>
    <w:rsid w:val="00B70F4D"/>
    <w:rsid w:val="00B740AA"/>
    <w:rsid w:val="00B753AB"/>
    <w:rsid w:val="00B8207E"/>
    <w:rsid w:val="00B823D2"/>
    <w:rsid w:val="00B84891"/>
    <w:rsid w:val="00B957CA"/>
    <w:rsid w:val="00BA0D0B"/>
    <w:rsid w:val="00BB1BA9"/>
    <w:rsid w:val="00BB20B9"/>
    <w:rsid w:val="00BB530F"/>
    <w:rsid w:val="00BD6B44"/>
    <w:rsid w:val="00BF3BC1"/>
    <w:rsid w:val="00BF4940"/>
    <w:rsid w:val="00BF6B40"/>
    <w:rsid w:val="00C00757"/>
    <w:rsid w:val="00C03905"/>
    <w:rsid w:val="00C07F06"/>
    <w:rsid w:val="00C11843"/>
    <w:rsid w:val="00C147C9"/>
    <w:rsid w:val="00C208E4"/>
    <w:rsid w:val="00C247F5"/>
    <w:rsid w:val="00C2481A"/>
    <w:rsid w:val="00C3101A"/>
    <w:rsid w:val="00C32446"/>
    <w:rsid w:val="00C32C15"/>
    <w:rsid w:val="00C362C1"/>
    <w:rsid w:val="00C40CBD"/>
    <w:rsid w:val="00C4180D"/>
    <w:rsid w:val="00C45D2E"/>
    <w:rsid w:val="00C552B7"/>
    <w:rsid w:val="00C553C9"/>
    <w:rsid w:val="00C56C29"/>
    <w:rsid w:val="00C6374B"/>
    <w:rsid w:val="00C67796"/>
    <w:rsid w:val="00C76C01"/>
    <w:rsid w:val="00C92489"/>
    <w:rsid w:val="00C94885"/>
    <w:rsid w:val="00C95BAA"/>
    <w:rsid w:val="00CA2A20"/>
    <w:rsid w:val="00CA6CC9"/>
    <w:rsid w:val="00CB01F9"/>
    <w:rsid w:val="00CB0747"/>
    <w:rsid w:val="00CD4BC3"/>
    <w:rsid w:val="00CD5E6E"/>
    <w:rsid w:val="00CD7CA2"/>
    <w:rsid w:val="00CE0186"/>
    <w:rsid w:val="00CE0966"/>
    <w:rsid w:val="00CE64E6"/>
    <w:rsid w:val="00CE7D6F"/>
    <w:rsid w:val="00CF68D0"/>
    <w:rsid w:val="00CF7426"/>
    <w:rsid w:val="00D01845"/>
    <w:rsid w:val="00D04245"/>
    <w:rsid w:val="00D05FC5"/>
    <w:rsid w:val="00D105F3"/>
    <w:rsid w:val="00D12F92"/>
    <w:rsid w:val="00D149E5"/>
    <w:rsid w:val="00D154B4"/>
    <w:rsid w:val="00D20997"/>
    <w:rsid w:val="00D24F2E"/>
    <w:rsid w:val="00D2756B"/>
    <w:rsid w:val="00D27B17"/>
    <w:rsid w:val="00D31096"/>
    <w:rsid w:val="00D333E2"/>
    <w:rsid w:val="00D33E55"/>
    <w:rsid w:val="00D41053"/>
    <w:rsid w:val="00D41229"/>
    <w:rsid w:val="00D45857"/>
    <w:rsid w:val="00D45D1D"/>
    <w:rsid w:val="00D527B2"/>
    <w:rsid w:val="00D6027A"/>
    <w:rsid w:val="00D70EF4"/>
    <w:rsid w:val="00D74686"/>
    <w:rsid w:val="00D7690D"/>
    <w:rsid w:val="00D8047F"/>
    <w:rsid w:val="00D8335D"/>
    <w:rsid w:val="00D8791D"/>
    <w:rsid w:val="00D87FAA"/>
    <w:rsid w:val="00D90485"/>
    <w:rsid w:val="00D9152C"/>
    <w:rsid w:val="00DA7E86"/>
    <w:rsid w:val="00DB0EA4"/>
    <w:rsid w:val="00DB3B72"/>
    <w:rsid w:val="00DB3E23"/>
    <w:rsid w:val="00DB4CA0"/>
    <w:rsid w:val="00DC5D5F"/>
    <w:rsid w:val="00DD6648"/>
    <w:rsid w:val="00DE04B9"/>
    <w:rsid w:val="00DE787A"/>
    <w:rsid w:val="00DE7937"/>
    <w:rsid w:val="00DF071B"/>
    <w:rsid w:val="00DF1EA2"/>
    <w:rsid w:val="00DF705A"/>
    <w:rsid w:val="00E05230"/>
    <w:rsid w:val="00E17180"/>
    <w:rsid w:val="00E23D63"/>
    <w:rsid w:val="00E23E4F"/>
    <w:rsid w:val="00E31441"/>
    <w:rsid w:val="00E34D33"/>
    <w:rsid w:val="00E41360"/>
    <w:rsid w:val="00E4481D"/>
    <w:rsid w:val="00E4597F"/>
    <w:rsid w:val="00E45C1D"/>
    <w:rsid w:val="00E46D19"/>
    <w:rsid w:val="00E57B39"/>
    <w:rsid w:val="00E607D4"/>
    <w:rsid w:val="00E70FC4"/>
    <w:rsid w:val="00E73301"/>
    <w:rsid w:val="00E7475C"/>
    <w:rsid w:val="00E80258"/>
    <w:rsid w:val="00E80432"/>
    <w:rsid w:val="00E82121"/>
    <w:rsid w:val="00E84E0C"/>
    <w:rsid w:val="00E85881"/>
    <w:rsid w:val="00E85A9F"/>
    <w:rsid w:val="00E94FD8"/>
    <w:rsid w:val="00E95A02"/>
    <w:rsid w:val="00E963C2"/>
    <w:rsid w:val="00E96BC8"/>
    <w:rsid w:val="00EB0089"/>
    <w:rsid w:val="00EB4C1E"/>
    <w:rsid w:val="00EB5863"/>
    <w:rsid w:val="00EC0A49"/>
    <w:rsid w:val="00EC2DE8"/>
    <w:rsid w:val="00ED1C14"/>
    <w:rsid w:val="00EE1C82"/>
    <w:rsid w:val="00EE3D5F"/>
    <w:rsid w:val="00EE4231"/>
    <w:rsid w:val="00EE55A9"/>
    <w:rsid w:val="00EE5992"/>
    <w:rsid w:val="00EE6F09"/>
    <w:rsid w:val="00EF6A24"/>
    <w:rsid w:val="00F03086"/>
    <w:rsid w:val="00F12EC5"/>
    <w:rsid w:val="00F2336F"/>
    <w:rsid w:val="00F329D7"/>
    <w:rsid w:val="00F3414C"/>
    <w:rsid w:val="00F43B4B"/>
    <w:rsid w:val="00F44C3E"/>
    <w:rsid w:val="00F504FA"/>
    <w:rsid w:val="00F51D49"/>
    <w:rsid w:val="00F54317"/>
    <w:rsid w:val="00F6007C"/>
    <w:rsid w:val="00F62C2D"/>
    <w:rsid w:val="00F7233A"/>
    <w:rsid w:val="00F723B0"/>
    <w:rsid w:val="00F72A61"/>
    <w:rsid w:val="00F85BF1"/>
    <w:rsid w:val="00F8693C"/>
    <w:rsid w:val="00F932FE"/>
    <w:rsid w:val="00FA196F"/>
    <w:rsid w:val="00FA5827"/>
    <w:rsid w:val="00FB06BD"/>
    <w:rsid w:val="00FB5789"/>
    <w:rsid w:val="00FB688C"/>
    <w:rsid w:val="00FB7BFC"/>
    <w:rsid w:val="00FD5B9B"/>
    <w:rsid w:val="00FF1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4F0BBCB3"/>
  <w15:chartTrackingRefBased/>
  <w15:docId w15:val="{7204F795-C8E5-4F30-9130-A67A757B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rsid w:val="00C94885"/>
    <w:pPr>
      <w:spacing w:before="100" w:beforeAutospacing="1" w:after="100" w:afterAutospacing="1"/>
    </w:pPr>
  </w:style>
  <w:style w:type="table" w:styleId="TableGrid">
    <w:name w:val="Table Grid"/>
    <w:basedOn w:val="TableNormal"/>
    <w:uiPriority w:val="5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uiPriority w:val="99"/>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customStyle="1" w:styleId="naisf">
    <w:name w:val="naisf"/>
    <w:basedOn w:val="Normal"/>
    <w:rsid w:val="00F43B4B"/>
    <w:pPr>
      <w:spacing w:before="75" w:after="75"/>
      <w:ind w:firstLine="375"/>
      <w:jc w:val="both"/>
    </w:pPr>
  </w:style>
  <w:style w:type="paragraph" w:customStyle="1" w:styleId="naiskr">
    <w:name w:val="naiskr"/>
    <w:basedOn w:val="Normal"/>
    <w:rsid w:val="00F43B4B"/>
    <w:pPr>
      <w:spacing w:before="75" w:after="75"/>
    </w:pPr>
  </w:style>
  <w:style w:type="paragraph" w:customStyle="1" w:styleId="naisnod">
    <w:name w:val="naisnod"/>
    <w:basedOn w:val="Normal"/>
    <w:rsid w:val="00F43B4B"/>
    <w:pPr>
      <w:spacing w:before="150" w:after="150"/>
      <w:jc w:val="center"/>
    </w:pPr>
    <w:rPr>
      <w:b/>
      <w:bCs/>
    </w:rPr>
  </w:style>
  <w:style w:type="paragraph" w:styleId="FootnoteText">
    <w:name w:val="footnote text"/>
    <w:basedOn w:val="Normal"/>
    <w:link w:val="FootnoteTextChar"/>
    <w:uiPriority w:val="99"/>
    <w:unhideWhenUsed/>
    <w:rsid w:val="00CB01F9"/>
    <w:pPr>
      <w:overflowPunct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CB01F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CB01F9"/>
    <w:rPr>
      <w:vertAlign w:val="superscript"/>
    </w:rPr>
  </w:style>
  <w:style w:type="paragraph" w:customStyle="1" w:styleId="CharCharCharChar">
    <w:name w:val="Char Char Char Char"/>
    <w:aliases w:val="Char2"/>
    <w:basedOn w:val="Normal"/>
    <w:next w:val="Normal"/>
    <w:link w:val="FootnoteReference"/>
    <w:uiPriority w:val="99"/>
    <w:semiHidden/>
    <w:rsid w:val="00CB01F9"/>
    <w:pPr>
      <w:keepNext/>
      <w:keepLines/>
      <w:spacing w:before="120" w:after="160" w:line="240" w:lineRule="exact"/>
      <w:jc w:val="both"/>
      <w:outlineLvl w:val="0"/>
    </w:pPr>
    <w:rPr>
      <w:sz w:val="20"/>
      <w:szCs w:val="20"/>
      <w:vertAlign w:val="superscript"/>
    </w:rPr>
  </w:style>
  <w:style w:type="character" w:styleId="CommentReference">
    <w:name w:val="annotation reference"/>
    <w:basedOn w:val="DefaultParagraphFont"/>
    <w:rsid w:val="0015734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ts@jurmal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jurmala.lv" TargetMode="External"/><Relationship Id="rId4" Type="http://schemas.openxmlformats.org/officeDocument/2006/relationships/webSettings" Target="webSettings.xml"/><Relationship Id="rId9" Type="http://schemas.openxmlformats.org/officeDocument/2006/relationships/hyperlink" Target="mailto:personasdati@jurmal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7</Pages>
  <Words>2337</Words>
  <Characters>16480</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Zane Podniece</cp:lastModifiedBy>
  <cp:revision>34</cp:revision>
  <cp:lastPrinted>2016-03-07T12:33:00Z</cp:lastPrinted>
  <dcterms:created xsi:type="dcterms:W3CDTF">2021-10-13T07:26:00Z</dcterms:created>
  <dcterms:modified xsi:type="dcterms:W3CDTF">2025-01-31T07:36:00Z</dcterms:modified>
</cp:coreProperties>
</file>